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66D10" w14:textId="77777777" w:rsidR="004218B4" w:rsidRPr="00A60E43" w:rsidRDefault="004218B4" w:rsidP="004218B4">
      <w:pPr>
        <w:keepNext/>
        <w:keepLines/>
        <w:pBdr>
          <w:bottom w:val="single" w:sz="4" w:space="1" w:color="4472C4" w:themeColor="accent1"/>
        </w:pBdr>
        <w:spacing w:line="276" w:lineRule="auto"/>
        <w:jc w:val="right"/>
        <w:outlineLvl w:val="0"/>
        <w:rPr>
          <w:rFonts w:asciiTheme="majorHAnsi" w:eastAsiaTheme="majorEastAsia" w:hAnsiTheme="majorHAnsi" w:cstheme="majorBidi"/>
          <w:color w:val="2F5496" w:themeColor="accent1" w:themeShade="BF"/>
          <w:szCs w:val="32"/>
          <w:lang w:val="lt-LT" w:eastAsia="lt-LT"/>
        </w:rPr>
      </w:pPr>
      <w:bookmarkStart w:id="0" w:name="_Toc144112206"/>
      <w:bookmarkStart w:id="1" w:name="_Toc86135564"/>
      <w:r w:rsidRPr="00A60E43">
        <w:rPr>
          <w:rFonts w:asciiTheme="majorHAnsi" w:eastAsiaTheme="majorEastAsia" w:hAnsiTheme="majorHAnsi" w:cstheme="majorBidi"/>
          <w:color w:val="2F5496" w:themeColor="accent1" w:themeShade="BF"/>
          <w:szCs w:val="32"/>
          <w:lang w:val="lt-LT" w:eastAsia="lt-LT"/>
        </w:rPr>
        <w:t>Pirkimo sąlygų 8 priedas „Sutarties projektas“</w:t>
      </w:r>
      <w:bookmarkEnd w:id="0"/>
    </w:p>
    <w:p w14:paraId="07B88D4D" w14:textId="7C1FC16F" w:rsidR="0029133F" w:rsidRPr="00D66167" w:rsidRDefault="00CA3DA3" w:rsidP="005E592B">
      <w:pPr>
        <w:ind w:left="5184"/>
        <w:jc w:val="right"/>
        <w:outlineLvl w:val="0"/>
        <w:rPr>
          <w:rFonts w:asciiTheme="majorHAnsi" w:hAnsiTheme="majorHAnsi" w:cstheme="majorHAnsi"/>
          <w:iCs/>
          <w:sz w:val="18"/>
          <w:szCs w:val="18"/>
          <w:lang w:val="lt-LT"/>
        </w:rPr>
      </w:pPr>
      <w:r w:rsidRPr="00D66167">
        <w:rPr>
          <w:rFonts w:asciiTheme="majorHAnsi" w:hAnsiTheme="majorHAnsi" w:cstheme="majorHAnsi"/>
          <w:iCs/>
          <w:sz w:val="22"/>
          <w:szCs w:val="22"/>
          <w:lang w:val="lt-LT"/>
        </w:rPr>
        <w:t xml:space="preserve">                  </w:t>
      </w:r>
    </w:p>
    <w:p w14:paraId="233DFC06" w14:textId="4E11672A" w:rsidR="00DB3D88" w:rsidRPr="00D66167" w:rsidRDefault="00DB3D88" w:rsidP="0029133F">
      <w:pPr>
        <w:ind w:left="5184"/>
        <w:jc w:val="right"/>
        <w:outlineLvl w:val="0"/>
        <w:rPr>
          <w:rFonts w:asciiTheme="majorHAnsi" w:hAnsiTheme="majorHAnsi" w:cstheme="majorHAnsi"/>
          <w:b/>
          <w:sz w:val="22"/>
          <w:szCs w:val="22"/>
          <w:lang w:val="lt-LT"/>
        </w:rPr>
      </w:pPr>
    </w:p>
    <w:p w14:paraId="6D61C9DF" w14:textId="77777777" w:rsidR="007C759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Pr="00D66167">
        <w:rPr>
          <w:rFonts w:asciiTheme="majorHAnsi" w:hAnsiTheme="majorHAnsi" w:cstheme="majorHAnsi"/>
          <w:b/>
          <w:sz w:val="22"/>
          <w:szCs w:val="22"/>
          <w:lang w:val="lt-LT"/>
        </w:rPr>
        <w:t xml:space="preserve">PARDAVIMO SUTARTIS </w:t>
      </w:r>
    </w:p>
    <w:p w14:paraId="5B8A65CC"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677031A0" w14:textId="77777777" w:rsidR="00C22030" w:rsidRPr="00D66167" w:rsidRDefault="00C22030" w:rsidP="00C22030">
      <w:pPr>
        <w:jc w:val="center"/>
        <w:rPr>
          <w:rFonts w:asciiTheme="majorHAnsi" w:hAnsiTheme="majorHAnsi" w:cstheme="majorHAnsi"/>
          <w:i/>
          <w:sz w:val="22"/>
          <w:szCs w:val="22"/>
          <w:lang w:val="lt-LT"/>
        </w:rPr>
      </w:pPr>
    </w:p>
    <w:p w14:paraId="562CC441" w14:textId="77777777" w:rsidR="00C22030" w:rsidRPr="00D66167" w:rsidRDefault="00C22030" w:rsidP="00C22030">
      <w:pPr>
        <w:jc w:val="center"/>
        <w:outlineLvl w:val="0"/>
        <w:rPr>
          <w:rFonts w:asciiTheme="majorHAnsi" w:hAnsiTheme="majorHAnsi" w:cstheme="majorHAnsi"/>
          <w:b/>
          <w:sz w:val="22"/>
          <w:szCs w:val="22"/>
          <w:lang w:val="lt-LT"/>
        </w:rPr>
      </w:pPr>
    </w:p>
    <w:p w14:paraId="0E71D87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408B1C4F" w14:textId="77777777" w:rsidR="00C22030" w:rsidRPr="00D66167" w:rsidRDefault="00C22030" w:rsidP="00C22030">
      <w:pPr>
        <w:jc w:val="center"/>
        <w:rPr>
          <w:rFonts w:asciiTheme="majorHAnsi" w:hAnsiTheme="majorHAnsi" w:cstheme="majorHAnsi"/>
          <w:b/>
          <w:sz w:val="22"/>
          <w:szCs w:val="22"/>
          <w:lang w:val="lt-LT"/>
        </w:rPr>
      </w:pPr>
    </w:p>
    <w:p w14:paraId="33C9E7E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63D35825" w14:textId="77777777" w:rsidR="00C22030" w:rsidRPr="00D66167" w:rsidRDefault="00C22030" w:rsidP="00C22030">
      <w:pPr>
        <w:jc w:val="both"/>
        <w:rPr>
          <w:rFonts w:asciiTheme="majorHAnsi" w:hAnsiTheme="majorHAnsi" w:cstheme="majorHAnsi"/>
          <w:b/>
          <w:sz w:val="22"/>
          <w:szCs w:val="22"/>
          <w:lang w:val="lt-LT"/>
        </w:rPr>
      </w:pPr>
    </w:p>
    <w:p w14:paraId="3DE9769B" w14:textId="77777777"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w:t>
      </w:r>
      <w:proofErr w:type="spellStart"/>
      <w:r w:rsidR="000A32B4" w:rsidRPr="00D66167">
        <w:rPr>
          <w:rFonts w:asciiTheme="majorHAnsi" w:hAnsiTheme="majorHAnsi" w:cstheme="majorHAnsi"/>
          <w:sz w:val="22"/>
          <w:szCs w:val="22"/>
          <w:lang w:val="lt-LT"/>
        </w:rPr>
        <w:t>ios</w:t>
      </w:r>
      <w:proofErr w:type="spellEnd"/>
      <w:r w:rsidR="000A32B4" w:rsidRPr="00D66167">
        <w:rPr>
          <w:rFonts w:asciiTheme="majorHAnsi" w:hAnsiTheme="majorHAnsi" w:cstheme="majorHAnsi"/>
          <w:sz w:val="22"/>
          <w:szCs w:val="22"/>
          <w:lang w:val="lt-LT"/>
        </w:rPr>
        <w:t>) pagal ............................................................ (toliau – Pirkėjas), ir</w:t>
      </w:r>
    </w:p>
    <w:p w14:paraId="4077F91E" w14:textId="77777777" w:rsidR="000A32B4" w:rsidRPr="00D66167" w:rsidRDefault="000A32B4" w:rsidP="000A32B4">
      <w:pPr>
        <w:jc w:val="both"/>
        <w:rPr>
          <w:rFonts w:asciiTheme="majorHAnsi" w:hAnsiTheme="majorHAnsi" w:cstheme="majorHAnsi"/>
          <w:sz w:val="22"/>
          <w:szCs w:val="22"/>
          <w:lang w:val="lt-LT"/>
        </w:rPr>
      </w:pPr>
    </w:p>
    <w:p w14:paraId="559CC173"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D66167">
        <w:rPr>
          <w:rFonts w:asciiTheme="majorHAnsi" w:hAnsiTheme="majorHAnsi" w:cstheme="majorHAnsi"/>
          <w:sz w:val="22"/>
          <w:szCs w:val="22"/>
          <w:lang w:val="lt-LT"/>
        </w:rPr>
        <w:t>ios</w:t>
      </w:r>
      <w:proofErr w:type="spellEnd"/>
      <w:r w:rsidRPr="00D66167">
        <w:rPr>
          <w:rFonts w:asciiTheme="majorHAnsi" w:hAnsiTheme="majorHAnsi" w:cstheme="majorHAnsi"/>
          <w:sz w:val="22"/>
          <w:szCs w:val="22"/>
          <w:lang w:val="lt-LT"/>
        </w:rPr>
        <w:t xml:space="preserve">)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79B6328A"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5DBDC933" w14:textId="77777777" w:rsidR="005B0DE1" w:rsidRPr="00D66167" w:rsidRDefault="005B0DE1" w:rsidP="005B0DE1">
      <w:pPr>
        <w:jc w:val="both"/>
        <w:rPr>
          <w:rFonts w:asciiTheme="majorHAnsi" w:hAnsiTheme="majorHAnsi" w:cstheme="majorHAnsi"/>
          <w:color w:val="0000FF"/>
          <w:spacing w:val="-8"/>
          <w:sz w:val="22"/>
          <w:szCs w:val="22"/>
          <w:lang w:val="lt-LT"/>
        </w:rPr>
      </w:pPr>
    </w:p>
    <w:p w14:paraId="54DC871D" w14:textId="77777777" w:rsidR="00C22030" w:rsidRPr="00D66167" w:rsidRDefault="00C22030" w:rsidP="000A32B4">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p>
    <w:p w14:paraId="2B38385B" w14:textId="77777777" w:rsidR="00C22030" w:rsidRPr="00D66167" w:rsidRDefault="00C22030" w:rsidP="00C22030">
      <w:pPr>
        <w:jc w:val="both"/>
        <w:rPr>
          <w:rFonts w:asciiTheme="majorHAnsi" w:hAnsiTheme="majorHAnsi" w:cstheme="majorHAnsi"/>
          <w:sz w:val="22"/>
          <w:szCs w:val="22"/>
          <w:lang w:val="lt-LT"/>
        </w:rPr>
      </w:pPr>
    </w:p>
    <w:p w14:paraId="26D6C637" w14:textId="29C2EE52" w:rsidR="00C22030" w:rsidRPr="00F85767" w:rsidRDefault="00C22030" w:rsidP="00C22030">
      <w:pPr>
        <w:jc w:val="both"/>
        <w:rPr>
          <w:rFonts w:asciiTheme="majorHAnsi" w:hAnsiTheme="majorHAnsi" w:cstheme="majorHAnsi"/>
          <w:color w:val="000000" w:themeColor="text1"/>
          <w:sz w:val="22"/>
          <w:szCs w:val="22"/>
          <w:lang w:val="lt-LT"/>
        </w:rPr>
      </w:pPr>
      <w:r w:rsidRPr="00D66167">
        <w:rPr>
          <w:rFonts w:asciiTheme="majorHAnsi" w:hAnsiTheme="majorHAnsi" w:cstheme="majorHAnsi"/>
          <w:sz w:val="22"/>
          <w:szCs w:val="22"/>
          <w:lang w:val="lt-LT"/>
        </w:rPr>
        <w:t xml:space="preserve">sudarė šią paslaugų </w:t>
      </w:r>
      <w:r w:rsidR="000A32B4"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irkimo</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pardavimo sutartį, </w:t>
      </w:r>
      <w:r w:rsidR="00956B25" w:rsidRPr="00D66167">
        <w:rPr>
          <w:rFonts w:asciiTheme="majorHAnsi" w:hAnsiTheme="majorHAnsi" w:cstheme="majorHAnsi"/>
          <w:sz w:val="22"/>
          <w:szCs w:val="22"/>
          <w:lang w:val="lt-LT"/>
        </w:rPr>
        <w:t xml:space="preserve">toliau vadinamą „Sutartimi“, </w:t>
      </w:r>
      <w:r w:rsidR="00956B25" w:rsidRPr="00F85767">
        <w:rPr>
          <w:rFonts w:asciiTheme="majorHAnsi" w:hAnsiTheme="majorHAnsi" w:cstheme="majorHAnsi"/>
          <w:color w:val="000000" w:themeColor="text1"/>
          <w:sz w:val="22"/>
          <w:szCs w:val="22"/>
          <w:lang w:val="lt-LT"/>
        </w:rPr>
        <w:t>vadovaujantis </w:t>
      </w:r>
      <w:r w:rsidR="004218B4" w:rsidRPr="00F85767">
        <w:rPr>
          <w:rFonts w:asciiTheme="majorHAnsi" w:hAnsiTheme="majorHAnsi" w:cstheme="majorHAnsi"/>
          <w:color w:val="000000" w:themeColor="text1"/>
          <w:sz w:val="22"/>
          <w:szCs w:val="22"/>
          <w:lang w:val="lt-LT"/>
        </w:rPr>
        <w:t xml:space="preserve">atviro konkurso (supaprastinto pirkimo) </w:t>
      </w:r>
      <w:r w:rsidR="00956B25" w:rsidRPr="00F85767">
        <w:rPr>
          <w:rFonts w:asciiTheme="majorHAnsi" w:hAnsiTheme="majorHAnsi" w:cstheme="majorHAnsi"/>
          <w:color w:val="000000" w:themeColor="text1"/>
          <w:sz w:val="22"/>
          <w:szCs w:val="22"/>
          <w:lang w:val="lt-LT"/>
        </w:rPr>
        <w:t>būdu atlikto viešojo pirkimo </w:t>
      </w:r>
      <w:r w:rsidR="004E6786" w:rsidRPr="00F85767">
        <w:rPr>
          <w:rFonts w:asciiTheme="majorHAnsi" w:hAnsiTheme="majorHAnsi" w:cstheme="majorHAnsi"/>
          <w:b/>
          <w:bCs/>
          <w:color w:val="000000" w:themeColor="text1"/>
          <w:sz w:val="22"/>
          <w:szCs w:val="22"/>
          <w:lang w:val="lt-LT"/>
        </w:rPr>
        <w:t>„</w:t>
      </w:r>
      <w:r w:rsidR="00E7283B">
        <w:rPr>
          <w:rFonts w:asciiTheme="majorHAnsi" w:hAnsiTheme="majorHAnsi" w:cstheme="majorHAnsi"/>
          <w:b/>
          <w:bCs/>
          <w:color w:val="000000" w:themeColor="text1"/>
          <w:sz w:val="22"/>
          <w:szCs w:val="22"/>
          <w:lang w:val="lt-LT"/>
        </w:rPr>
        <w:t xml:space="preserve">(310-2025) </w:t>
      </w:r>
      <w:r w:rsidR="004E6786" w:rsidRPr="00F85767">
        <w:rPr>
          <w:rFonts w:asciiTheme="majorHAnsi" w:hAnsiTheme="majorHAnsi" w:cstheme="majorHAnsi"/>
          <w:b/>
          <w:bCs/>
          <w:color w:val="000000" w:themeColor="text1"/>
          <w:sz w:val="22"/>
          <w:szCs w:val="22"/>
          <w:lang w:val="lt-LT"/>
        </w:rPr>
        <w:t>Dumblo (sausinto) tvarkymo (dumblą naudojant tręšimui ar rekultivacijai) paslaugos“</w:t>
      </w:r>
      <w:r w:rsidR="00956B25" w:rsidRPr="00F85767">
        <w:rPr>
          <w:rFonts w:asciiTheme="majorHAnsi" w:hAnsiTheme="majorHAnsi" w:cstheme="majorHAnsi"/>
          <w:color w:val="000000" w:themeColor="text1"/>
          <w:sz w:val="22"/>
          <w:szCs w:val="22"/>
          <w:lang w:val="lt-LT"/>
        </w:rPr>
        <w:t> sąlygomis ir susitarė dėl toliau išvardytų sąlygų.</w:t>
      </w:r>
    </w:p>
    <w:p w14:paraId="187EE694" w14:textId="77777777" w:rsidR="00C22030" w:rsidRPr="00D66167" w:rsidRDefault="00C22030" w:rsidP="00C22030">
      <w:pPr>
        <w:jc w:val="center"/>
        <w:rPr>
          <w:rFonts w:asciiTheme="majorHAnsi" w:hAnsiTheme="majorHAnsi" w:cstheme="majorHAnsi"/>
          <w:i/>
          <w:sz w:val="22"/>
          <w:szCs w:val="22"/>
          <w:lang w:val="lt-LT"/>
        </w:rPr>
      </w:pPr>
    </w:p>
    <w:p w14:paraId="576070E4"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29D7AC5A" w14:textId="77777777" w:rsidR="00C22030" w:rsidRPr="00D66167" w:rsidRDefault="00C22030" w:rsidP="00C22030">
      <w:pPr>
        <w:outlineLvl w:val="0"/>
        <w:rPr>
          <w:rFonts w:asciiTheme="majorHAnsi" w:hAnsiTheme="majorHAnsi" w:cstheme="majorHAnsi"/>
          <w:b/>
          <w:sz w:val="22"/>
          <w:szCs w:val="22"/>
          <w:lang w:val="lt-LT"/>
        </w:rPr>
      </w:pPr>
    </w:p>
    <w:p w14:paraId="51FBC426" w14:textId="70F8F09C"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Sutarties dalykas yra </w:t>
      </w:r>
      <w:r w:rsidR="004218B4" w:rsidRPr="008012A6">
        <w:rPr>
          <w:rFonts w:asciiTheme="majorHAnsi" w:hAnsiTheme="majorHAnsi" w:cstheme="majorHAnsi"/>
          <w:b/>
          <w:bCs/>
          <w:sz w:val="22"/>
          <w:szCs w:val="22"/>
          <w:lang w:val="lt-LT"/>
        </w:rPr>
        <w:t>AB „Klaipėdos vanduo“ nuotekų valymo metu susidariusių nepavojingų atliekų, t. y. sausinto dumblo (miesto komunalinių nuotekų valymo dumblas (kodas 19 08 05) išvežimas iš dumblo saugojimo aikštelės ir panaudojimas tręšimui ir/ar rekultivacijai paslaugos</w:t>
      </w:r>
      <w:r w:rsidR="004218B4" w:rsidRPr="00D66167">
        <w:rPr>
          <w:rFonts w:asciiTheme="majorHAnsi" w:hAnsiTheme="majorHAnsi" w:cstheme="majorHAnsi"/>
          <w:sz w:val="22"/>
          <w:szCs w:val="22"/>
          <w:lang w:val="lt-LT"/>
        </w:rPr>
        <w:t xml:space="preserve"> (toliau – Paslaugos)</w:t>
      </w:r>
      <w:r w:rsidRPr="00D66167">
        <w:rPr>
          <w:rFonts w:asciiTheme="majorHAnsi" w:hAnsiTheme="majorHAnsi" w:cstheme="majorHAnsi"/>
          <w:sz w:val="22"/>
          <w:szCs w:val="22"/>
          <w:lang w:val="lt-LT"/>
        </w:rPr>
        <w:t>. Teikiamų Paslaugų techninė specifikacija</w:t>
      </w:r>
      <w:r w:rsidR="004218B4">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pateikiam</w:t>
      </w:r>
      <w:r w:rsidR="004218B4">
        <w:rPr>
          <w:rFonts w:asciiTheme="majorHAnsi" w:hAnsiTheme="majorHAnsi" w:cstheme="majorHAnsi"/>
          <w:sz w:val="22"/>
          <w:szCs w:val="22"/>
          <w:lang w:val="lt-LT"/>
        </w:rPr>
        <w:t>a</w:t>
      </w:r>
      <w:r w:rsidRPr="00D66167">
        <w:rPr>
          <w:rFonts w:asciiTheme="majorHAnsi" w:hAnsiTheme="majorHAnsi" w:cstheme="majorHAnsi"/>
          <w:sz w:val="22"/>
          <w:szCs w:val="22"/>
          <w:lang w:val="lt-LT"/>
        </w:rPr>
        <w:t xml:space="preserve"> Sutarties specialiųjų sąlygų priede Nr. 1.</w:t>
      </w:r>
    </w:p>
    <w:p w14:paraId="42A0BC46" w14:textId="24CB3C8B"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1.2. Paslaugos turi būti atliktos</w:t>
      </w:r>
      <w:r w:rsidR="004E6786">
        <w:rPr>
          <w:rFonts w:asciiTheme="majorHAnsi" w:hAnsiTheme="majorHAnsi" w:cstheme="majorHAnsi"/>
          <w:sz w:val="22"/>
          <w:szCs w:val="22"/>
          <w:lang w:val="lt-LT"/>
        </w:rPr>
        <w:t xml:space="preserve"> šiuo adresu:</w:t>
      </w:r>
      <w:r w:rsidRPr="00D66167">
        <w:rPr>
          <w:rFonts w:asciiTheme="majorHAnsi" w:hAnsiTheme="majorHAnsi" w:cstheme="majorHAnsi"/>
          <w:sz w:val="22"/>
          <w:szCs w:val="22"/>
          <w:lang w:val="lt-LT"/>
        </w:rPr>
        <w:t xml:space="preserve"> </w:t>
      </w:r>
      <w:r w:rsidR="004218B4" w:rsidRPr="00A60E43">
        <w:rPr>
          <w:rFonts w:asciiTheme="majorHAnsi" w:hAnsiTheme="majorHAnsi" w:cstheme="majorHAnsi"/>
          <w:sz w:val="22"/>
          <w:szCs w:val="22"/>
          <w:lang w:val="lt-LT"/>
        </w:rPr>
        <w:t xml:space="preserve">Uosių g. 8, </w:t>
      </w:r>
      <w:proofErr w:type="spellStart"/>
      <w:r w:rsidR="004218B4" w:rsidRPr="00A60E43">
        <w:rPr>
          <w:rFonts w:asciiTheme="majorHAnsi" w:hAnsiTheme="majorHAnsi" w:cstheme="majorHAnsi"/>
          <w:sz w:val="22"/>
          <w:szCs w:val="22"/>
          <w:lang w:val="lt-LT"/>
        </w:rPr>
        <w:t>Dumpių</w:t>
      </w:r>
      <w:proofErr w:type="spellEnd"/>
      <w:r w:rsidR="004218B4" w:rsidRPr="00A60E43">
        <w:rPr>
          <w:rFonts w:asciiTheme="majorHAnsi" w:hAnsiTheme="majorHAnsi" w:cstheme="majorHAnsi"/>
          <w:sz w:val="22"/>
          <w:szCs w:val="22"/>
          <w:lang w:val="lt-LT"/>
        </w:rPr>
        <w:t xml:space="preserve"> k., Dovilų seniūnija, Klaipėdos r</w:t>
      </w:r>
      <w:r w:rsidRPr="00D66167">
        <w:rPr>
          <w:rFonts w:asciiTheme="majorHAnsi" w:hAnsiTheme="majorHAnsi" w:cstheme="majorHAnsi"/>
          <w:sz w:val="22"/>
          <w:szCs w:val="22"/>
          <w:lang w:val="lt-LT"/>
        </w:rPr>
        <w:t>.</w:t>
      </w:r>
    </w:p>
    <w:p w14:paraId="2B63946F" w14:textId="77777777" w:rsidR="00C22030" w:rsidRPr="00D66167" w:rsidRDefault="00C22030" w:rsidP="00C22030">
      <w:pPr>
        <w:outlineLvl w:val="0"/>
        <w:rPr>
          <w:rFonts w:asciiTheme="majorHAnsi" w:hAnsiTheme="majorHAnsi" w:cstheme="majorHAnsi"/>
          <w:b/>
          <w:sz w:val="22"/>
          <w:szCs w:val="22"/>
          <w:lang w:val="lt-LT"/>
        </w:rPr>
      </w:pPr>
    </w:p>
    <w:p w14:paraId="26423959"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559EC8B3" w14:textId="77777777" w:rsidR="000F74DB" w:rsidRPr="00D66167" w:rsidRDefault="000F74DB" w:rsidP="00A03A1E">
      <w:pPr>
        <w:pStyle w:val="BodyText"/>
        <w:ind w:firstLine="720"/>
        <w:jc w:val="both"/>
        <w:rPr>
          <w:rFonts w:asciiTheme="majorHAnsi" w:hAnsiTheme="majorHAnsi" w:cstheme="majorHAnsi"/>
          <w:sz w:val="22"/>
          <w:szCs w:val="22"/>
        </w:rPr>
      </w:pPr>
    </w:p>
    <w:p w14:paraId="49DF1E4B" w14:textId="15A24B0C" w:rsidR="00A03A1E" w:rsidRPr="00D66167" w:rsidRDefault="00A03A1E" w:rsidP="004E6786">
      <w:pPr>
        <w:pStyle w:val="BodyText"/>
        <w:ind w:firstLine="720"/>
        <w:jc w:val="both"/>
        <w:rPr>
          <w:rFonts w:asciiTheme="majorHAnsi" w:hAnsiTheme="majorHAnsi" w:cstheme="majorHAnsi"/>
          <w:i/>
          <w:color w:val="0070C0"/>
          <w:sz w:val="22"/>
          <w:szCs w:val="22"/>
        </w:rPr>
      </w:pPr>
      <w:bookmarkStart w:id="2" w:name="_Hlk67759857"/>
      <w:r w:rsidRPr="00D66167">
        <w:rPr>
          <w:rFonts w:asciiTheme="majorHAnsi" w:hAnsiTheme="majorHAnsi" w:cstheme="majorHAnsi"/>
          <w:sz w:val="22"/>
          <w:szCs w:val="22"/>
        </w:rPr>
        <w:t xml:space="preserve">2.1. </w:t>
      </w:r>
      <w:r w:rsidR="004E6786" w:rsidRPr="005E592B">
        <w:rPr>
          <w:rFonts w:asciiTheme="majorHAnsi" w:hAnsiTheme="majorHAnsi" w:cstheme="majorHAnsi"/>
          <w:sz w:val="22"/>
          <w:szCs w:val="22"/>
        </w:rPr>
        <w:t>Sutartis</w:t>
      </w:r>
      <w:r w:rsidR="004E6786" w:rsidRPr="00095F34">
        <w:rPr>
          <w:rFonts w:asciiTheme="majorHAnsi" w:hAnsiTheme="majorHAnsi" w:cstheme="majorHAnsi"/>
          <w:sz w:val="22"/>
          <w:szCs w:val="22"/>
        </w:rPr>
        <w:t> </w:t>
      </w:r>
      <w:r w:rsidR="004E6786" w:rsidRPr="00D66167">
        <w:rPr>
          <w:rFonts w:asciiTheme="majorHAnsi" w:hAnsiTheme="majorHAnsi" w:cstheme="majorHAnsi"/>
          <w:sz w:val="22"/>
          <w:szCs w:val="22"/>
        </w:rPr>
        <w:t>įsigalioja, kai Sutartį pasirašo abi Sutarties Šalys</w:t>
      </w:r>
      <w:r w:rsidR="00E7283B">
        <w:rPr>
          <w:rFonts w:asciiTheme="majorHAnsi" w:hAnsiTheme="majorHAnsi" w:cstheme="majorHAnsi"/>
          <w:sz w:val="22"/>
          <w:szCs w:val="22"/>
        </w:rPr>
        <w:t xml:space="preserve"> </w:t>
      </w:r>
      <w:r w:rsidR="004E6786" w:rsidRPr="00D66167">
        <w:rPr>
          <w:rFonts w:asciiTheme="majorHAnsi" w:hAnsiTheme="majorHAnsi" w:cstheme="majorHAnsi"/>
          <w:sz w:val="22"/>
          <w:szCs w:val="22"/>
        </w:rPr>
        <w:t>ir galioja iki visiško Šalių įsipareigojimų įvykdymo</w:t>
      </w:r>
      <w:r w:rsidR="004E6786">
        <w:rPr>
          <w:rFonts w:asciiTheme="majorHAnsi" w:hAnsiTheme="majorHAnsi" w:cstheme="majorHAnsi"/>
          <w:sz w:val="22"/>
          <w:szCs w:val="22"/>
        </w:rPr>
        <w:t xml:space="preserve">, o Paslaugos pagal šią sutartį </w:t>
      </w:r>
      <w:bookmarkEnd w:id="2"/>
      <w:r w:rsidR="004E6786">
        <w:rPr>
          <w:rFonts w:asciiTheme="majorHAnsi" w:hAnsiTheme="majorHAnsi" w:cstheme="majorHAnsi"/>
          <w:sz w:val="22"/>
          <w:szCs w:val="22"/>
        </w:rPr>
        <w:t>teikiamos iki 2025-11-30 d., neviršijant Sutarties 3.</w:t>
      </w:r>
      <w:r w:rsidR="00A04A82">
        <w:rPr>
          <w:rFonts w:asciiTheme="majorHAnsi" w:hAnsiTheme="majorHAnsi" w:cstheme="majorHAnsi"/>
          <w:sz w:val="22"/>
          <w:szCs w:val="22"/>
        </w:rPr>
        <w:t>2</w:t>
      </w:r>
      <w:r w:rsidR="004E6786">
        <w:rPr>
          <w:rFonts w:asciiTheme="majorHAnsi" w:hAnsiTheme="majorHAnsi" w:cstheme="majorHAnsi"/>
          <w:sz w:val="22"/>
          <w:szCs w:val="22"/>
        </w:rPr>
        <w:t xml:space="preserve"> p. nustatytos vertės.</w:t>
      </w:r>
    </w:p>
    <w:p w14:paraId="54A247F6" w14:textId="0D26DF96" w:rsidR="00A03A1E" w:rsidRPr="00D66167" w:rsidRDefault="00A03A1E" w:rsidP="004E6786">
      <w:pPr>
        <w:pStyle w:val="BodyText"/>
        <w:ind w:firstLine="720"/>
        <w:jc w:val="both"/>
        <w:rPr>
          <w:rFonts w:asciiTheme="majorHAnsi" w:hAnsiTheme="majorHAnsi" w:cstheme="majorHAnsi"/>
          <w:i/>
          <w:color w:val="0070C0"/>
          <w:sz w:val="22"/>
          <w:szCs w:val="22"/>
        </w:rPr>
      </w:pPr>
      <w:bookmarkStart w:id="3" w:name="_Hlk67759890"/>
      <w:r w:rsidRPr="00D66167">
        <w:rPr>
          <w:rFonts w:asciiTheme="majorHAnsi" w:hAnsiTheme="majorHAnsi" w:cstheme="majorHAnsi"/>
          <w:sz w:val="22"/>
          <w:szCs w:val="22"/>
        </w:rPr>
        <w:t xml:space="preserve">2.2. Sutartis </w:t>
      </w:r>
      <w:r w:rsidR="00E7283B">
        <w:rPr>
          <w:rFonts w:asciiTheme="majorHAnsi" w:hAnsiTheme="majorHAnsi" w:cstheme="majorHAnsi"/>
          <w:sz w:val="22"/>
          <w:szCs w:val="22"/>
        </w:rPr>
        <w:t>galioja</w:t>
      </w:r>
      <w:r w:rsidR="004E6786">
        <w:rPr>
          <w:rFonts w:asciiTheme="majorHAnsi" w:hAnsiTheme="majorHAnsi" w:cstheme="majorHAnsi"/>
          <w:sz w:val="22"/>
          <w:szCs w:val="22"/>
        </w:rPr>
        <w:t xml:space="preserve"> iki 2025-12-31 d.</w:t>
      </w:r>
      <w:r w:rsidR="00C506B5" w:rsidRPr="00D66167">
        <w:rPr>
          <w:rFonts w:asciiTheme="majorHAnsi" w:hAnsiTheme="majorHAnsi" w:cstheme="majorHAnsi"/>
          <w:sz w:val="22"/>
          <w:szCs w:val="22"/>
        </w:rPr>
        <w:t>, įskaitant</w:t>
      </w:r>
      <w:r w:rsidR="005B0D94">
        <w:rPr>
          <w:rFonts w:asciiTheme="majorHAnsi" w:hAnsiTheme="majorHAnsi" w:cstheme="majorHAnsi"/>
          <w:sz w:val="22"/>
          <w:szCs w:val="22"/>
        </w:rPr>
        <w:t xml:space="preserve"> 1 (vieno) mėnesio</w:t>
      </w:r>
      <w:r w:rsidR="00C506B5" w:rsidRPr="00D66167">
        <w:rPr>
          <w:rFonts w:asciiTheme="majorHAnsi" w:hAnsiTheme="majorHAnsi" w:cstheme="majorHAnsi"/>
          <w:sz w:val="22"/>
          <w:szCs w:val="22"/>
        </w:rPr>
        <w:t xml:space="preserve"> apmokėjimui skirtą laikotarpį, jos trukmę skaičiuojant nuo įsigaliojimo dienos, bet ne ilgiau kaip išnaudojama Sutarties 3.</w:t>
      </w:r>
      <w:r w:rsidR="00A04A82">
        <w:rPr>
          <w:rFonts w:asciiTheme="majorHAnsi" w:hAnsiTheme="majorHAnsi" w:cstheme="majorHAnsi"/>
          <w:sz w:val="22"/>
          <w:szCs w:val="22"/>
        </w:rPr>
        <w:t>2</w:t>
      </w:r>
      <w:r w:rsidR="00C506B5" w:rsidRPr="00D66167">
        <w:rPr>
          <w:rFonts w:asciiTheme="majorHAnsi" w:hAnsiTheme="majorHAnsi" w:cstheme="majorHAnsi"/>
          <w:sz w:val="22"/>
          <w:szCs w:val="22"/>
        </w:rPr>
        <w:t xml:space="preserve"> punkte nustatyta </w:t>
      </w:r>
      <w:r w:rsidR="00FA673C" w:rsidRPr="00D66167">
        <w:rPr>
          <w:rFonts w:asciiTheme="majorHAnsi" w:hAnsiTheme="majorHAnsi" w:cstheme="majorHAnsi"/>
          <w:sz w:val="22"/>
          <w:szCs w:val="22"/>
        </w:rPr>
        <w:t>Sutarties vertė</w:t>
      </w:r>
      <w:r w:rsidR="00C506B5" w:rsidRPr="00D66167">
        <w:rPr>
          <w:rFonts w:asciiTheme="majorHAnsi" w:hAnsiTheme="majorHAnsi" w:cstheme="majorHAnsi"/>
          <w:sz w:val="22"/>
          <w:szCs w:val="22"/>
        </w:rPr>
        <w:t xml:space="preserve">. </w:t>
      </w:r>
      <w:bookmarkStart w:id="4" w:name="_Hlk67760089"/>
      <w:bookmarkEnd w:id="3"/>
    </w:p>
    <w:bookmarkEnd w:id="4"/>
    <w:p w14:paraId="1828BCAB" w14:textId="18143D28" w:rsidR="00A03A1E" w:rsidRPr="00D66167" w:rsidRDefault="00A03A1E" w:rsidP="00A03A1E">
      <w:pPr>
        <w:widowControl w:val="0"/>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2.</w:t>
      </w:r>
      <w:r w:rsidR="00790A14"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 Tiekėjas </w:t>
      </w:r>
      <w:r w:rsidR="00790A14"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te</w:t>
      </w:r>
      <w:r w:rsidR="00E7283B">
        <w:rPr>
          <w:rFonts w:asciiTheme="majorHAnsi" w:hAnsiTheme="majorHAnsi" w:cstheme="majorHAnsi"/>
          <w:sz w:val="22"/>
          <w:szCs w:val="22"/>
          <w:lang w:val="lt-LT"/>
        </w:rPr>
        <w:t>i</w:t>
      </w:r>
      <w:r w:rsidRPr="00D66167">
        <w:rPr>
          <w:rFonts w:asciiTheme="majorHAnsi" w:hAnsiTheme="majorHAnsi" w:cstheme="majorHAnsi"/>
          <w:sz w:val="22"/>
          <w:szCs w:val="22"/>
          <w:lang w:val="lt-LT"/>
        </w:rPr>
        <w:t xml:space="preserve">kia pagal Sutarties specialiųjų sąlygų priede Nr. </w:t>
      </w:r>
      <w:r w:rsidR="005B0D94">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 pateiktą grafiką</w:t>
      </w:r>
      <w:r w:rsidR="004E6786">
        <w:rPr>
          <w:rFonts w:asciiTheme="majorHAnsi" w:hAnsiTheme="majorHAnsi" w:cstheme="majorHAnsi"/>
          <w:sz w:val="22"/>
          <w:szCs w:val="22"/>
          <w:lang w:val="lt-LT"/>
        </w:rPr>
        <w:t>, kurį turės suderinti su Užsakovu, prieš pradedant teikti Paslaugas.</w:t>
      </w:r>
    </w:p>
    <w:p w14:paraId="194EB1B4" w14:textId="77777777" w:rsidR="006C5BE4" w:rsidRPr="00D66167" w:rsidRDefault="006C5BE4" w:rsidP="00A5446D">
      <w:pPr>
        <w:ind w:firstLine="709"/>
        <w:jc w:val="both"/>
        <w:rPr>
          <w:rFonts w:asciiTheme="majorHAnsi" w:hAnsiTheme="majorHAnsi" w:cstheme="majorHAnsi"/>
          <w:sz w:val="22"/>
          <w:szCs w:val="22"/>
          <w:lang w:val="lt-LT"/>
        </w:rPr>
      </w:pPr>
      <w:bookmarkStart w:id="5" w:name="_Hlk67760174"/>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5"/>
    <w:p w14:paraId="7B040361" w14:textId="77777777" w:rsidR="006C5BE4" w:rsidRPr="00D66167" w:rsidRDefault="006C5BE4" w:rsidP="006C5BE4">
      <w:pPr>
        <w:ind w:firstLine="600"/>
        <w:jc w:val="both"/>
        <w:rPr>
          <w:rFonts w:asciiTheme="majorHAnsi" w:hAnsiTheme="majorHAnsi" w:cstheme="majorHAnsi"/>
          <w:sz w:val="22"/>
          <w:szCs w:val="22"/>
          <w:lang w:val="lt-LT"/>
        </w:rPr>
      </w:pPr>
    </w:p>
    <w:p w14:paraId="64029AE5"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52FD2A5E" w14:textId="77777777" w:rsidR="00C22030" w:rsidRPr="00D66167" w:rsidRDefault="00C22030" w:rsidP="00C22030">
      <w:pPr>
        <w:widowControl w:val="0"/>
        <w:jc w:val="center"/>
        <w:rPr>
          <w:rFonts w:asciiTheme="majorHAnsi" w:hAnsiTheme="majorHAnsi" w:cstheme="majorHAnsi"/>
          <w:b/>
          <w:sz w:val="22"/>
          <w:szCs w:val="22"/>
          <w:lang w:val="lt-LT"/>
        </w:rPr>
      </w:pPr>
    </w:p>
    <w:p w14:paraId="554F368F" w14:textId="7D9360B5" w:rsidR="000C008C" w:rsidRPr="00D66167" w:rsidRDefault="00C22030" w:rsidP="000C008C">
      <w:pPr>
        <w:widowControl w:val="0"/>
        <w:ind w:firstLine="720"/>
        <w:jc w:val="both"/>
        <w:rPr>
          <w:rFonts w:asciiTheme="majorHAnsi" w:hAnsiTheme="majorHAnsi" w:cstheme="majorHAnsi"/>
          <w:color w:val="0070C0"/>
          <w:sz w:val="22"/>
          <w:szCs w:val="22"/>
          <w:lang w:val="lt-LT"/>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 xml:space="preserve">Kainodaros taisyklės – šioje Sutartyje taikomas </w:t>
      </w:r>
      <w:r w:rsidR="004E6786">
        <w:rPr>
          <w:rFonts w:asciiTheme="majorHAnsi" w:hAnsiTheme="majorHAnsi" w:cstheme="majorHAnsi"/>
          <w:sz w:val="22"/>
          <w:szCs w:val="22"/>
          <w:lang w:val="lt-LT"/>
        </w:rPr>
        <w:t>fiksuoto įkainio</w:t>
      </w:r>
      <w:r w:rsidR="000C008C" w:rsidRPr="00D66167">
        <w:rPr>
          <w:rFonts w:asciiTheme="majorHAnsi" w:hAnsiTheme="majorHAnsi" w:cstheme="majorHAnsi"/>
          <w:sz w:val="22"/>
          <w:szCs w:val="22"/>
          <w:lang w:val="lt-LT"/>
        </w:rPr>
        <w:t xml:space="preserve"> kainos apskaičiavimo būdas. </w:t>
      </w:r>
    </w:p>
    <w:p w14:paraId="5AECE0B1" w14:textId="77777777" w:rsidR="00C22030" w:rsidRPr="00D66167" w:rsidRDefault="00C22030" w:rsidP="00C22030">
      <w:pPr>
        <w:widowControl w:val="0"/>
        <w:ind w:firstLine="720"/>
        <w:jc w:val="both"/>
        <w:rPr>
          <w:rFonts w:asciiTheme="majorHAnsi" w:hAnsiTheme="majorHAnsi" w:cstheme="majorHAnsi"/>
          <w:color w:val="0070C0"/>
          <w:sz w:val="22"/>
          <w:szCs w:val="22"/>
          <w:lang w:val="lt-LT"/>
        </w:rPr>
      </w:pPr>
    </w:p>
    <w:p w14:paraId="5A863124" w14:textId="77777777" w:rsidR="00A04A82" w:rsidRPr="00D66167" w:rsidRDefault="00A04A82" w:rsidP="00A04A82">
      <w:pPr>
        <w:widowControl w:val="0"/>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 xml:space="preserve">3.2. </w:t>
      </w:r>
      <w:r>
        <w:rPr>
          <w:rFonts w:asciiTheme="majorHAnsi" w:hAnsiTheme="majorHAnsi" w:cstheme="majorHAnsi"/>
          <w:sz w:val="22"/>
          <w:szCs w:val="22"/>
          <w:lang w:val="lt-LT"/>
        </w:rPr>
        <w:t xml:space="preserve">Maksimali neviršijama </w:t>
      </w:r>
      <w:r w:rsidRPr="00D66167">
        <w:rPr>
          <w:rFonts w:asciiTheme="majorHAnsi" w:hAnsiTheme="majorHAnsi" w:cstheme="majorHAnsi"/>
          <w:sz w:val="22"/>
          <w:szCs w:val="22"/>
          <w:lang w:val="lt-LT"/>
        </w:rPr>
        <w:t>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512"/>
      </w:tblGrid>
      <w:tr w:rsidR="00A04A82" w:rsidRPr="005F0687" w14:paraId="77DAAD24" w14:textId="77777777" w:rsidTr="00086B5A">
        <w:tc>
          <w:tcPr>
            <w:tcW w:w="2802" w:type="dxa"/>
          </w:tcPr>
          <w:p w14:paraId="69181DE6" w14:textId="77777777" w:rsidR="00A04A82" w:rsidRPr="00D66167" w:rsidRDefault="00A04A82" w:rsidP="00086B5A">
            <w:pPr>
              <w:jc w:val="both"/>
              <w:rPr>
                <w:rFonts w:asciiTheme="majorHAnsi" w:hAnsiTheme="majorHAnsi" w:cstheme="majorHAnsi"/>
                <w:b/>
                <w:sz w:val="22"/>
                <w:szCs w:val="22"/>
                <w:lang w:val="lt-LT"/>
              </w:rPr>
            </w:pPr>
            <w:r>
              <w:rPr>
                <w:rFonts w:asciiTheme="majorHAnsi" w:hAnsiTheme="majorHAnsi" w:cstheme="majorHAnsi"/>
                <w:b/>
                <w:sz w:val="22"/>
                <w:szCs w:val="22"/>
                <w:lang w:val="lt-LT"/>
              </w:rPr>
              <w:t xml:space="preserve">Maksimali neviršijama </w:t>
            </w:r>
            <w:r w:rsidRPr="00D66167">
              <w:rPr>
                <w:rFonts w:asciiTheme="majorHAnsi" w:hAnsiTheme="majorHAnsi" w:cstheme="majorHAnsi"/>
                <w:b/>
                <w:sz w:val="22"/>
                <w:szCs w:val="22"/>
                <w:lang w:val="lt-LT"/>
              </w:rPr>
              <w:t>Sutarties kaina be PVM</w:t>
            </w:r>
          </w:p>
        </w:tc>
        <w:tc>
          <w:tcPr>
            <w:tcW w:w="7512" w:type="dxa"/>
          </w:tcPr>
          <w:p w14:paraId="5D3FE901" w14:textId="46F9669E" w:rsidR="00A04A82" w:rsidRPr="00DC7AEA" w:rsidRDefault="00A04A82" w:rsidP="00086B5A">
            <w:pPr>
              <w:rPr>
                <w:rFonts w:asciiTheme="majorHAnsi" w:hAnsiTheme="majorHAnsi" w:cstheme="majorHAnsi"/>
                <w:sz w:val="22"/>
                <w:szCs w:val="22"/>
                <w:lang w:val="lt-LT"/>
              </w:rPr>
            </w:pPr>
            <w:r>
              <w:rPr>
                <w:rFonts w:asciiTheme="majorHAnsi" w:hAnsiTheme="majorHAnsi" w:cstheme="majorHAnsi"/>
                <w:sz w:val="22"/>
                <w:szCs w:val="22"/>
                <w:lang w:val="lt-LT"/>
              </w:rPr>
              <w:t xml:space="preserve">220.000,00 </w:t>
            </w:r>
            <w:r w:rsidRPr="00D66167">
              <w:rPr>
                <w:rFonts w:asciiTheme="majorHAnsi" w:hAnsiTheme="majorHAnsi" w:cstheme="majorHAnsi"/>
                <w:sz w:val="22"/>
                <w:szCs w:val="22"/>
                <w:lang w:val="lt-LT"/>
              </w:rPr>
              <w:t>Eur</w:t>
            </w:r>
            <w:r>
              <w:rPr>
                <w:rFonts w:asciiTheme="majorHAnsi" w:hAnsiTheme="majorHAnsi" w:cstheme="majorHAnsi"/>
                <w:sz w:val="22"/>
                <w:szCs w:val="22"/>
                <w:lang w:val="lt-LT"/>
              </w:rPr>
              <w:t xml:space="preserve"> (</w:t>
            </w:r>
            <w:r w:rsidRPr="004E6786">
              <w:rPr>
                <w:rFonts w:asciiTheme="majorHAnsi" w:hAnsiTheme="majorHAnsi" w:cstheme="majorHAnsi"/>
                <w:sz w:val="22"/>
                <w:szCs w:val="22"/>
                <w:lang w:val="lt-LT"/>
              </w:rPr>
              <w:t>du šimtai dvidešimt tūkstančių eurų</w:t>
            </w:r>
            <w:r>
              <w:rPr>
                <w:rFonts w:asciiTheme="majorHAnsi" w:hAnsiTheme="majorHAnsi" w:cstheme="majorHAnsi"/>
                <w:sz w:val="22"/>
                <w:szCs w:val="22"/>
                <w:lang w:val="lt-LT"/>
              </w:rPr>
              <w:t>)</w:t>
            </w:r>
          </w:p>
        </w:tc>
      </w:tr>
      <w:tr w:rsidR="00A04A82" w:rsidRPr="005F0687" w14:paraId="75F84B1B" w14:textId="77777777" w:rsidTr="00086B5A">
        <w:tc>
          <w:tcPr>
            <w:tcW w:w="2802" w:type="dxa"/>
          </w:tcPr>
          <w:p w14:paraId="1B313FDB" w14:textId="77777777" w:rsidR="00A04A82" w:rsidRPr="00D66167" w:rsidRDefault="00A04A82" w:rsidP="00086B5A">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PVM</w:t>
            </w:r>
            <w:r>
              <w:rPr>
                <w:rFonts w:asciiTheme="majorHAnsi" w:hAnsiTheme="majorHAnsi" w:cstheme="majorHAnsi"/>
                <w:b/>
                <w:sz w:val="22"/>
                <w:szCs w:val="22"/>
                <w:lang w:val="lt-LT"/>
              </w:rPr>
              <w:t xml:space="preserve"> 21%</w:t>
            </w:r>
          </w:p>
        </w:tc>
        <w:tc>
          <w:tcPr>
            <w:tcW w:w="7512" w:type="dxa"/>
          </w:tcPr>
          <w:p w14:paraId="4B6B7F1D" w14:textId="3261C2FD" w:rsidR="00A04A82" w:rsidRPr="00DC7AEA" w:rsidRDefault="00A04A82" w:rsidP="00086B5A">
            <w:pPr>
              <w:rPr>
                <w:rFonts w:asciiTheme="majorHAnsi" w:hAnsiTheme="majorHAnsi" w:cstheme="majorHAnsi"/>
                <w:sz w:val="22"/>
                <w:szCs w:val="22"/>
                <w:lang w:val="lt-LT"/>
              </w:rPr>
            </w:pPr>
            <w:r w:rsidRPr="004E6786">
              <w:rPr>
                <w:rFonts w:asciiTheme="majorHAnsi" w:hAnsiTheme="majorHAnsi" w:cstheme="majorHAnsi"/>
                <w:sz w:val="22"/>
                <w:szCs w:val="22"/>
                <w:lang w:val="lt-LT"/>
              </w:rPr>
              <w:t>46</w:t>
            </w:r>
            <w:r>
              <w:rPr>
                <w:rFonts w:asciiTheme="majorHAnsi" w:hAnsiTheme="majorHAnsi" w:cstheme="majorHAnsi"/>
                <w:sz w:val="22"/>
                <w:szCs w:val="22"/>
                <w:lang w:val="lt-LT"/>
              </w:rPr>
              <w:t>.</w:t>
            </w:r>
            <w:r w:rsidRPr="004E6786">
              <w:rPr>
                <w:rFonts w:asciiTheme="majorHAnsi" w:hAnsiTheme="majorHAnsi" w:cstheme="majorHAnsi"/>
                <w:sz w:val="22"/>
                <w:szCs w:val="22"/>
                <w:lang w:val="lt-LT"/>
              </w:rPr>
              <w:t>200</w:t>
            </w:r>
            <w:r>
              <w:rPr>
                <w:rFonts w:asciiTheme="majorHAnsi" w:hAnsiTheme="majorHAnsi" w:cstheme="majorHAnsi"/>
                <w:sz w:val="22"/>
                <w:szCs w:val="22"/>
                <w:lang w:val="lt-LT"/>
              </w:rPr>
              <w:t>,</w:t>
            </w:r>
            <w:r w:rsidRPr="004E6786">
              <w:rPr>
                <w:rFonts w:asciiTheme="majorHAnsi" w:hAnsiTheme="majorHAnsi" w:cstheme="majorHAnsi"/>
                <w:sz w:val="22"/>
                <w:szCs w:val="22"/>
                <w:lang w:val="lt-LT"/>
              </w:rPr>
              <w:t>00</w:t>
            </w:r>
            <w:r>
              <w:rPr>
                <w:rFonts w:asciiTheme="majorHAnsi" w:hAnsiTheme="majorHAnsi" w:cstheme="majorHAnsi"/>
                <w:sz w:val="22"/>
                <w:szCs w:val="22"/>
                <w:lang w:val="lt-LT"/>
              </w:rPr>
              <w:t xml:space="preserve"> Eur. (</w:t>
            </w:r>
            <w:r w:rsidRPr="00A04A82">
              <w:rPr>
                <w:rFonts w:asciiTheme="majorHAnsi" w:hAnsiTheme="majorHAnsi" w:cstheme="majorHAnsi"/>
                <w:sz w:val="22"/>
                <w:szCs w:val="22"/>
                <w:lang w:val="lt-LT"/>
              </w:rPr>
              <w:t>keturiasdešimt šeši tūkstančiai du šimtai eurų</w:t>
            </w:r>
            <w:r>
              <w:rPr>
                <w:rFonts w:asciiTheme="majorHAnsi" w:hAnsiTheme="majorHAnsi" w:cstheme="majorHAnsi"/>
                <w:sz w:val="22"/>
                <w:szCs w:val="22"/>
                <w:lang w:val="lt-LT"/>
              </w:rPr>
              <w:t>)</w:t>
            </w:r>
          </w:p>
        </w:tc>
      </w:tr>
      <w:tr w:rsidR="00A04A82" w:rsidRPr="005F0687" w14:paraId="4105DA91" w14:textId="77777777" w:rsidTr="00086B5A">
        <w:tc>
          <w:tcPr>
            <w:tcW w:w="2802" w:type="dxa"/>
          </w:tcPr>
          <w:p w14:paraId="51664744" w14:textId="77777777" w:rsidR="00A04A82" w:rsidRPr="00D66167" w:rsidRDefault="00A04A82" w:rsidP="00086B5A">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Sutarties kaina su PVM</w:t>
            </w:r>
          </w:p>
        </w:tc>
        <w:tc>
          <w:tcPr>
            <w:tcW w:w="7512" w:type="dxa"/>
          </w:tcPr>
          <w:p w14:paraId="4159D2BF" w14:textId="77777777" w:rsidR="00A04A82" w:rsidRPr="00D66167" w:rsidRDefault="00A04A82" w:rsidP="00A04A82">
            <w:pPr>
              <w:widowControl w:val="0"/>
              <w:jc w:val="both"/>
              <w:rPr>
                <w:rFonts w:asciiTheme="majorHAnsi" w:hAnsiTheme="majorHAnsi" w:cstheme="majorHAnsi"/>
                <w:color w:val="0070C0"/>
                <w:sz w:val="22"/>
                <w:szCs w:val="22"/>
                <w:lang w:val="lt-LT"/>
              </w:rPr>
            </w:pPr>
            <w:r w:rsidRPr="00A04A82">
              <w:rPr>
                <w:rFonts w:asciiTheme="majorHAnsi" w:hAnsiTheme="majorHAnsi" w:cstheme="majorHAnsi"/>
                <w:sz w:val="22"/>
                <w:szCs w:val="22"/>
                <w:lang w:val="lt-LT"/>
              </w:rPr>
              <w:t>266</w:t>
            </w:r>
            <w:r>
              <w:rPr>
                <w:rFonts w:asciiTheme="majorHAnsi" w:hAnsiTheme="majorHAnsi" w:cstheme="majorHAnsi"/>
                <w:sz w:val="22"/>
                <w:szCs w:val="22"/>
                <w:lang w:val="lt-LT"/>
              </w:rPr>
              <w:t>.</w:t>
            </w:r>
            <w:r w:rsidRPr="00A04A82">
              <w:rPr>
                <w:rFonts w:asciiTheme="majorHAnsi" w:hAnsiTheme="majorHAnsi" w:cstheme="majorHAnsi"/>
                <w:sz w:val="22"/>
                <w:szCs w:val="22"/>
                <w:lang w:val="lt-LT"/>
              </w:rPr>
              <w:t>200</w:t>
            </w:r>
            <w:r>
              <w:rPr>
                <w:rFonts w:asciiTheme="majorHAnsi" w:hAnsiTheme="majorHAnsi" w:cstheme="majorHAnsi"/>
                <w:sz w:val="22"/>
                <w:szCs w:val="22"/>
                <w:lang w:val="lt-LT"/>
              </w:rPr>
              <w:t>,</w:t>
            </w:r>
            <w:r w:rsidRPr="00A04A82">
              <w:rPr>
                <w:rFonts w:asciiTheme="majorHAnsi" w:hAnsiTheme="majorHAnsi" w:cstheme="majorHAnsi"/>
                <w:sz w:val="22"/>
                <w:szCs w:val="22"/>
                <w:lang w:val="lt-LT"/>
              </w:rPr>
              <w:t>00</w:t>
            </w:r>
            <w:r>
              <w:rPr>
                <w:rFonts w:asciiTheme="majorHAnsi" w:hAnsiTheme="majorHAnsi" w:cstheme="majorHAnsi"/>
                <w:sz w:val="22"/>
                <w:szCs w:val="22"/>
                <w:lang w:val="lt-LT"/>
              </w:rPr>
              <w:t xml:space="preserve"> Eur. (</w:t>
            </w:r>
            <w:r w:rsidRPr="00A04A82">
              <w:rPr>
                <w:rFonts w:asciiTheme="majorHAnsi" w:hAnsiTheme="majorHAnsi" w:cstheme="majorHAnsi"/>
                <w:sz w:val="22"/>
                <w:szCs w:val="22"/>
                <w:lang w:val="lt-LT"/>
              </w:rPr>
              <w:t>du šimtai šešiasdešimt šeši tūkstančiai du šimtai eurų</w:t>
            </w:r>
            <w:r>
              <w:rPr>
                <w:rFonts w:asciiTheme="majorHAnsi" w:hAnsiTheme="majorHAnsi" w:cstheme="majorHAnsi"/>
                <w:sz w:val="22"/>
                <w:szCs w:val="22"/>
                <w:lang w:val="lt-LT"/>
              </w:rPr>
              <w:t>).</w:t>
            </w:r>
          </w:p>
          <w:p w14:paraId="5BC8CA4D" w14:textId="6BF56CBF" w:rsidR="00A04A82" w:rsidRPr="00DC7AEA" w:rsidRDefault="00A04A82" w:rsidP="00086B5A">
            <w:pPr>
              <w:rPr>
                <w:rFonts w:asciiTheme="majorHAnsi" w:hAnsiTheme="majorHAnsi" w:cstheme="majorHAnsi"/>
                <w:sz w:val="22"/>
                <w:szCs w:val="22"/>
                <w:lang w:val="lt-LT"/>
              </w:rPr>
            </w:pPr>
          </w:p>
        </w:tc>
      </w:tr>
    </w:tbl>
    <w:p w14:paraId="189ECA6A" w14:textId="77777777" w:rsidR="00A04A82" w:rsidRPr="00D66167" w:rsidRDefault="00A04A82" w:rsidP="00A04A82">
      <w:pPr>
        <w:widowControl w:val="0"/>
        <w:jc w:val="both"/>
        <w:rPr>
          <w:rFonts w:asciiTheme="majorHAnsi" w:hAnsiTheme="majorHAnsi" w:cstheme="majorHAnsi"/>
          <w:i/>
          <w:sz w:val="22"/>
          <w:szCs w:val="22"/>
          <w:lang w:val="lt-LT"/>
        </w:rPr>
      </w:pPr>
    </w:p>
    <w:p w14:paraId="1EC800E7" w14:textId="77777777" w:rsidR="00A04A82" w:rsidRPr="00D66167" w:rsidRDefault="00A04A82" w:rsidP="00A04A82">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3.2.</w:t>
      </w:r>
      <w:r>
        <w:rPr>
          <w:rFonts w:asciiTheme="majorHAnsi" w:hAnsiTheme="majorHAnsi" w:cstheme="majorHAnsi"/>
          <w:sz w:val="22"/>
          <w:szCs w:val="22"/>
          <w:lang w:val="lt-LT"/>
        </w:rPr>
        <w:t>1.</w:t>
      </w:r>
      <w:r w:rsidRPr="00D66167">
        <w:rPr>
          <w:rFonts w:asciiTheme="majorHAnsi" w:hAnsiTheme="majorHAnsi" w:cstheme="majorHAnsi"/>
          <w:sz w:val="22"/>
          <w:szCs w:val="22"/>
          <w:lang w:val="lt-LT"/>
        </w:rPr>
        <w:t xml:space="preserve"> </w:t>
      </w:r>
      <w:r>
        <w:rPr>
          <w:rFonts w:asciiTheme="majorHAnsi" w:hAnsiTheme="majorHAnsi" w:cstheme="majorHAnsi"/>
          <w:sz w:val="22"/>
          <w:szCs w:val="22"/>
          <w:lang w:val="lt-LT"/>
        </w:rPr>
        <w:t>Sutarčiai taikomas 1 t. įkainis: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7484"/>
      </w:tblGrid>
      <w:tr w:rsidR="00A04A82" w:rsidRPr="005F0687" w14:paraId="66FF3BA6" w14:textId="77777777" w:rsidTr="00086B5A">
        <w:tc>
          <w:tcPr>
            <w:tcW w:w="2830" w:type="dxa"/>
          </w:tcPr>
          <w:p w14:paraId="79D760D3" w14:textId="77777777" w:rsidR="00A04A82" w:rsidRPr="00D66167" w:rsidRDefault="00A04A82" w:rsidP="00086B5A">
            <w:pPr>
              <w:widowControl w:val="0"/>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 </w:t>
            </w:r>
            <w:r>
              <w:rPr>
                <w:rFonts w:asciiTheme="majorHAnsi" w:hAnsiTheme="majorHAnsi" w:cstheme="majorHAnsi"/>
                <w:b/>
                <w:sz w:val="22"/>
                <w:szCs w:val="22"/>
                <w:lang w:val="lt-LT"/>
              </w:rPr>
              <w:t>Eur</w:t>
            </w:r>
            <w:r w:rsidRPr="00D66167">
              <w:rPr>
                <w:rFonts w:asciiTheme="majorHAnsi" w:hAnsiTheme="majorHAnsi" w:cstheme="majorHAnsi"/>
                <w:b/>
                <w:sz w:val="22"/>
                <w:szCs w:val="22"/>
                <w:lang w:val="lt-LT"/>
              </w:rPr>
              <w:t xml:space="preserve"> be PVM</w:t>
            </w:r>
          </w:p>
        </w:tc>
        <w:tc>
          <w:tcPr>
            <w:tcW w:w="7484" w:type="dxa"/>
          </w:tcPr>
          <w:p w14:paraId="56AA86B9" w14:textId="05BEC59D" w:rsidR="00A04A82" w:rsidRPr="00D66167" w:rsidRDefault="00A04A82" w:rsidP="00086B5A">
            <w:pPr>
              <w:widowControl w:val="0"/>
              <w:jc w:val="both"/>
              <w:rPr>
                <w:rFonts w:asciiTheme="majorHAnsi" w:hAnsiTheme="majorHAnsi" w:cstheme="majorHAnsi"/>
                <w:i/>
                <w:sz w:val="22"/>
                <w:szCs w:val="22"/>
                <w:lang w:val="lt-LT"/>
              </w:rPr>
            </w:pPr>
            <w:r w:rsidRPr="00D66167">
              <w:rPr>
                <w:rFonts w:asciiTheme="majorHAnsi" w:hAnsiTheme="majorHAnsi" w:cstheme="majorHAnsi"/>
                <w:i/>
                <w:sz w:val="22"/>
                <w:szCs w:val="22"/>
                <w:lang w:val="lt-LT"/>
              </w:rPr>
              <w:t xml:space="preserve">__________________ </w:t>
            </w:r>
            <w:r w:rsidRPr="00D66167">
              <w:rPr>
                <w:rFonts w:asciiTheme="majorHAnsi" w:hAnsiTheme="majorHAnsi" w:cstheme="majorHAnsi"/>
                <w:i/>
                <w:color w:val="0070C0"/>
                <w:sz w:val="22"/>
                <w:szCs w:val="22"/>
                <w:lang w:val="lt-LT"/>
              </w:rPr>
              <w:t>(nurodyti sumą ir mokėjimo valiutą žodžiais)</w:t>
            </w:r>
          </w:p>
        </w:tc>
      </w:tr>
      <w:tr w:rsidR="00A04A82" w:rsidRPr="005F0687" w14:paraId="0368523D" w14:textId="77777777" w:rsidTr="00086B5A">
        <w:trPr>
          <w:cantSplit/>
        </w:trPr>
        <w:tc>
          <w:tcPr>
            <w:tcW w:w="2830" w:type="dxa"/>
          </w:tcPr>
          <w:p w14:paraId="68A04457" w14:textId="77777777" w:rsidR="00A04A82" w:rsidRPr="00D66167" w:rsidRDefault="00A04A82" w:rsidP="00086B5A">
            <w:pPr>
              <w:widowControl w:val="0"/>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PVM</w:t>
            </w:r>
            <w:r>
              <w:rPr>
                <w:rFonts w:asciiTheme="majorHAnsi" w:hAnsiTheme="majorHAnsi" w:cstheme="majorHAnsi"/>
                <w:b/>
                <w:sz w:val="22"/>
                <w:szCs w:val="22"/>
                <w:lang w:val="lt-LT"/>
              </w:rPr>
              <w:t xml:space="preserve"> 21%</w:t>
            </w:r>
          </w:p>
        </w:tc>
        <w:tc>
          <w:tcPr>
            <w:tcW w:w="7484" w:type="dxa"/>
          </w:tcPr>
          <w:p w14:paraId="676AB32A" w14:textId="3FE1E04A" w:rsidR="00A04A82" w:rsidRPr="00D66167" w:rsidRDefault="00A04A82" w:rsidP="00086B5A">
            <w:pPr>
              <w:widowControl w:val="0"/>
              <w:jc w:val="both"/>
              <w:rPr>
                <w:rFonts w:asciiTheme="majorHAnsi" w:hAnsiTheme="majorHAnsi" w:cstheme="majorHAnsi"/>
                <w:i/>
                <w:sz w:val="22"/>
                <w:szCs w:val="22"/>
                <w:lang w:val="lt-LT"/>
              </w:rPr>
            </w:pPr>
            <w:r w:rsidRPr="00D66167">
              <w:rPr>
                <w:rFonts w:asciiTheme="majorHAnsi" w:hAnsiTheme="majorHAnsi" w:cstheme="majorHAnsi"/>
                <w:i/>
                <w:sz w:val="22"/>
                <w:szCs w:val="22"/>
                <w:lang w:val="lt-LT"/>
              </w:rPr>
              <w:t xml:space="preserve">__________________ </w:t>
            </w:r>
            <w:r w:rsidRPr="00D66167">
              <w:rPr>
                <w:rFonts w:asciiTheme="majorHAnsi" w:hAnsiTheme="majorHAnsi" w:cstheme="majorHAnsi"/>
                <w:i/>
                <w:color w:val="0070C0"/>
                <w:sz w:val="22"/>
                <w:szCs w:val="22"/>
                <w:lang w:val="lt-LT"/>
              </w:rPr>
              <w:t>(nurodyti sumą ir mokėjimo valiutą žodžiais)</w:t>
            </w:r>
          </w:p>
        </w:tc>
      </w:tr>
      <w:tr w:rsidR="00A04A82" w:rsidRPr="005F0687" w14:paraId="5D00174C" w14:textId="77777777" w:rsidTr="00086B5A">
        <w:tc>
          <w:tcPr>
            <w:tcW w:w="2830" w:type="dxa"/>
          </w:tcPr>
          <w:p w14:paraId="5427AAED" w14:textId="77777777" w:rsidR="00A04A82" w:rsidRPr="00D66167" w:rsidRDefault="00A04A82" w:rsidP="00086B5A">
            <w:pPr>
              <w:widowControl w:val="0"/>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 </w:t>
            </w:r>
            <w:r>
              <w:rPr>
                <w:rFonts w:asciiTheme="majorHAnsi" w:hAnsiTheme="majorHAnsi" w:cstheme="majorHAnsi"/>
                <w:b/>
                <w:sz w:val="22"/>
                <w:szCs w:val="22"/>
                <w:lang w:val="lt-LT"/>
              </w:rPr>
              <w:t>Eur</w:t>
            </w:r>
            <w:r w:rsidRPr="00D66167">
              <w:rPr>
                <w:rFonts w:asciiTheme="majorHAnsi" w:hAnsiTheme="majorHAnsi" w:cstheme="majorHAnsi"/>
                <w:b/>
                <w:sz w:val="22"/>
                <w:szCs w:val="22"/>
                <w:lang w:val="lt-LT"/>
              </w:rPr>
              <w:t xml:space="preserve"> su PVM</w:t>
            </w:r>
          </w:p>
        </w:tc>
        <w:tc>
          <w:tcPr>
            <w:tcW w:w="7484" w:type="dxa"/>
          </w:tcPr>
          <w:p w14:paraId="10D52BDA" w14:textId="5766470E" w:rsidR="00A04A82" w:rsidRPr="00D66167" w:rsidRDefault="00A04A82" w:rsidP="00086B5A">
            <w:pPr>
              <w:widowControl w:val="0"/>
              <w:jc w:val="both"/>
              <w:rPr>
                <w:rFonts w:asciiTheme="majorHAnsi" w:hAnsiTheme="majorHAnsi" w:cstheme="majorHAnsi"/>
                <w:i/>
                <w:sz w:val="22"/>
                <w:szCs w:val="22"/>
                <w:highlight w:val="yellow"/>
                <w:lang w:val="lt-LT"/>
              </w:rPr>
            </w:pPr>
            <w:r w:rsidRPr="00D66167">
              <w:rPr>
                <w:rFonts w:asciiTheme="majorHAnsi" w:hAnsiTheme="majorHAnsi" w:cstheme="majorHAnsi"/>
                <w:i/>
                <w:sz w:val="22"/>
                <w:szCs w:val="22"/>
                <w:lang w:val="lt-LT"/>
              </w:rPr>
              <w:t>__________________</w:t>
            </w:r>
            <w:r w:rsidRPr="00D66167">
              <w:rPr>
                <w:rFonts w:asciiTheme="majorHAnsi" w:hAnsiTheme="majorHAnsi" w:cstheme="majorHAnsi"/>
                <w:i/>
                <w:color w:val="0070C0"/>
                <w:sz w:val="22"/>
                <w:szCs w:val="22"/>
                <w:lang w:val="lt-LT"/>
              </w:rPr>
              <w:t xml:space="preserve"> (nurodyti sumą ir mokėjimo valiutą žodžiais)</w:t>
            </w:r>
          </w:p>
        </w:tc>
      </w:tr>
    </w:tbl>
    <w:p w14:paraId="6177029D" w14:textId="77777777" w:rsidR="000E349A" w:rsidRPr="00D66167" w:rsidRDefault="000E349A" w:rsidP="000E349A">
      <w:pPr>
        <w:widowControl w:val="0"/>
        <w:ind w:firstLine="567"/>
        <w:jc w:val="both"/>
        <w:rPr>
          <w:rFonts w:asciiTheme="majorHAnsi" w:hAnsiTheme="majorHAnsi" w:cstheme="majorHAnsi"/>
          <w:sz w:val="22"/>
          <w:szCs w:val="22"/>
          <w:lang w:val="lt-LT"/>
        </w:rPr>
      </w:pPr>
    </w:p>
    <w:p w14:paraId="599E6BE7" w14:textId="3FE5D3DF" w:rsidR="000E349A" w:rsidRPr="00D66167" w:rsidRDefault="000E349A" w:rsidP="00A04A82">
      <w:pPr>
        <w:widowControl w:val="0"/>
        <w:ind w:firstLine="720"/>
        <w:jc w:val="both"/>
        <w:rPr>
          <w:rFonts w:asciiTheme="majorHAnsi" w:hAnsiTheme="majorHAnsi" w:cstheme="majorHAnsi"/>
          <w:sz w:val="22"/>
          <w:szCs w:val="22"/>
          <w:lang w:val="lt-LT"/>
        </w:rPr>
      </w:pPr>
      <w:bookmarkStart w:id="6" w:name="_Hlk67770272"/>
      <w:r w:rsidRPr="00D66167">
        <w:rPr>
          <w:rFonts w:asciiTheme="majorHAnsi" w:hAnsiTheme="majorHAnsi" w:cstheme="majorHAnsi"/>
          <w:bCs/>
          <w:sz w:val="22"/>
          <w:szCs w:val="22"/>
          <w:lang w:val="lt-LT"/>
        </w:rPr>
        <w:t xml:space="preserve">Tiekėjas paslaugas teikia pagal Pirkėjo poreikį, galutinė kaina, kurią Pirkėjas turės sumokėti Tiekėjui priklausys nuo vykdant sutartį nupirktų Paslaugų </w:t>
      </w:r>
      <w:r w:rsidR="00E80817" w:rsidRPr="00D66167">
        <w:rPr>
          <w:rFonts w:asciiTheme="majorHAnsi" w:hAnsiTheme="majorHAnsi" w:cstheme="majorHAnsi"/>
          <w:bCs/>
          <w:sz w:val="22"/>
          <w:szCs w:val="22"/>
          <w:lang w:val="lt-LT"/>
        </w:rPr>
        <w:t>apimčių</w:t>
      </w:r>
      <w:r w:rsidRPr="00D66167">
        <w:rPr>
          <w:rFonts w:asciiTheme="majorHAnsi" w:hAnsiTheme="majorHAnsi" w:cstheme="majorHAnsi"/>
          <w:bCs/>
          <w:sz w:val="22"/>
          <w:szCs w:val="22"/>
          <w:lang w:val="lt-LT"/>
        </w:rPr>
        <w:t xml:space="preserve">, bet ne daugiau kaip už </w:t>
      </w:r>
      <w:bookmarkEnd w:id="6"/>
      <w:r w:rsidR="00A04A82">
        <w:rPr>
          <w:rFonts w:asciiTheme="majorHAnsi" w:hAnsiTheme="majorHAnsi" w:cstheme="majorHAnsi"/>
          <w:bCs/>
          <w:sz w:val="22"/>
          <w:szCs w:val="22"/>
          <w:lang w:val="lt-LT"/>
        </w:rPr>
        <w:t>3.2 punkte nurodytą sumą.</w:t>
      </w:r>
    </w:p>
    <w:p w14:paraId="7C4B69D9" w14:textId="77777777" w:rsidR="00D56CC1" w:rsidRPr="00D66167" w:rsidRDefault="00D56CC1" w:rsidP="00D56CC1">
      <w:pPr>
        <w:widowControl w:val="0"/>
        <w:jc w:val="both"/>
        <w:rPr>
          <w:rFonts w:asciiTheme="majorHAnsi" w:hAnsiTheme="majorHAnsi" w:cstheme="majorHAnsi"/>
          <w:i/>
          <w:color w:val="0070C0"/>
          <w:sz w:val="22"/>
          <w:szCs w:val="22"/>
          <w:lang w:val="lt-LT"/>
        </w:rPr>
      </w:pPr>
    </w:p>
    <w:p w14:paraId="74289C2B" w14:textId="31C7050A" w:rsidR="00D56CC1" w:rsidRPr="0045628B" w:rsidRDefault="00D56CC1" w:rsidP="00D56CC1">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r w:rsidR="00A04A82">
        <w:rPr>
          <w:rFonts w:asciiTheme="majorHAnsi" w:hAnsiTheme="majorHAnsi" w:cstheme="majorHAnsi"/>
          <w:sz w:val="22"/>
          <w:szCs w:val="22"/>
          <w:lang w:val="lt-LT"/>
        </w:rPr>
        <w:t>:</w:t>
      </w:r>
    </w:p>
    <w:p w14:paraId="2C02A9A9" w14:textId="7C9AD527" w:rsidR="00D56CC1" w:rsidRPr="00D66167" w:rsidRDefault="00BA520E" w:rsidP="003A6611">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.1. Pirkėjas už Paslaugas Tiekėjui moka periodiniais mokėjimais po to, kai pasirašomas Paslaugų dalinio atlikimo priėmimo</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perdavimo aktas</w:t>
      </w:r>
      <w:r w:rsidR="00F857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Galutinis apmokėjimas </w:t>
      </w:r>
      <w:r w:rsidR="00E81524" w:rsidRPr="00D66167">
        <w:rPr>
          <w:rFonts w:asciiTheme="majorHAnsi" w:hAnsiTheme="majorHAnsi" w:cstheme="majorHAnsi"/>
          <w:sz w:val="22"/>
          <w:szCs w:val="22"/>
          <w:lang w:val="lt-LT"/>
        </w:rPr>
        <w:t>už atliktas paslaugas vykdomas po to, kai</w:t>
      </w:r>
      <w:r w:rsidRPr="00D66167">
        <w:rPr>
          <w:rFonts w:asciiTheme="majorHAnsi" w:hAnsiTheme="majorHAnsi" w:cstheme="majorHAnsi"/>
          <w:sz w:val="22"/>
          <w:szCs w:val="22"/>
          <w:lang w:val="lt-LT"/>
        </w:rPr>
        <w:t xml:space="preserve"> pasiraš</w:t>
      </w:r>
      <w:r w:rsidR="00E81524" w:rsidRPr="00D66167">
        <w:rPr>
          <w:rFonts w:asciiTheme="majorHAnsi" w:hAnsiTheme="majorHAnsi" w:cstheme="majorHAnsi"/>
          <w:sz w:val="22"/>
          <w:szCs w:val="22"/>
          <w:lang w:val="lt-LT"/>
        </w:rPr>
        <w:t xml:space="preserve">omas </w:t>
      </w:r>
      <w:r w:rsidRPr="00D66167">
        <w:rPr>
          <w:rFonts w:asciiTheme="majorHAnsi" w:hAnsiTheme="majorHAnsi" w:cstheme="majorHAnsi"/>
          <w:sz w:val="22"/>
          <w:szCs w:val="22"/>
          <w:lang w:val="lt-LT"/>
        </w:rPr>
        <w:t>Paslaugų atlikimo</w:t>
      </w:r>
      <w:r w:rsidR="00E81524" w:rsidRPr="00D66167">
        <w:rPr>
          <w:rFonts w:asciiTheme="majorHAnsi" w:hAnsiTheme="majorHAnsi" w:cstheme="majorHAnsi"/>
          <w:sz w:val="22"/>
          <w:szCs w:val="22"/>
          <w:lang w:val="lt-LT"/>
        </w:rPr>
        <w:t xml:space="preserve"> priėmimo</w:t>
      </w:r>
      <w:r w:rsidRPr="00D66167">
        <w:rPr>
          <w:rFonts w:asciiTheme="majorHAnsi" w:hAnsiTheme="majorHAnsi" w:cstheme="majorHAnsi"/>
          <w:sz w:val="22"/>
          <w:szCs w:val="22"/>
          <w:lang w:val="lt-LT"/>
        </w:rPr>
        <w:t>-perdavimo akt</w:t>
      </w:r>
      <w:r w:rsidR="00E81524" w:rsidRPr="00D66167">
        <w:rPr>
          <w:rFonts w:asciiTheme="majorHAnsi" w:hAnsiTheme="majorHAnsi" w:cstheme="majorHAnsi"/>
          <w:sz w:val="22"/>
          <w:szCs w:val="22"/>
          <w:lang w:val="lt-LT"/>
        </w:rPr>
        <w:t>as</w:t>
      </w:r>
      <w:r w:rsidR="003A6611" w:rsidRPr="00D66167">
        <w:rPr>
          <w:rFonts w:asciiTheme="majorHAnsi" w:hAnsiTheme="majorHAnsi" w:cstheme="majorHAnsi"/>
          <w:sz w:val="22"/>
          <w:szCs w:val="22"/>
          <w:lang w:val="lt-LT"/>
        </w:rPr>
        <w:t>.</w:t>
      </w:r>
    </w:p>
    <w:p w14:paraId="3B505E12" w14:textId="5AF03A7E"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.2.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 </w:t>
      </w:r>
      <w:r w:rsidR="00551CDA" w:rsidRPr="00D66167">
        <w:rPr>
          <w:rFonts w:asciiTheme="majorHAnsi" w:hAnsiTheme="majorHAnsi" w:cstheme="majorHAnsi"/>
          <w:sz w:val="22"/>
          <w:szCs w:val="22"/>
          <w:lang w:val="lt-LT"/>
        </w:rPr>
        <w:t>Jeigu Pirkėjas gauna PVM sąskaitą faktūrą anksčiau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15359B01"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373D2A26"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4086C03B"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0C897BC4" w14:textId="77777777" w:rsidR="00D56CC1" w:rsidRPr="00D66167" w:rsidRDefault="00D56CC1" w:rsidP="00D56CC1">
      <w:pPr>
        <w:jc w:val="both"/>
        <w:rPr>
          <w:rFonts w:asciiTheme="majorHAnsi" w:hAnsiTheme="majorHAnsi" w:cstheme="majorHAnsi"/>
          <w:i/>
          <w:sz w:val="22"/>
          <w:szCs w:val="22"/>
          <w:lang w:val="lt-LT"/>
        </w:rPr>
      </w:pPr>
    </w:p>
    <w:p w14:paraId="561B1387" w14:textId="64C4F5B4" w:rsidR="00F72474" w:rsidRPr="00D66167" w:rsidRDefault="00D56CC1" w:rsidP="007E27E0">
      <w:pPr>
        <w:ind w:firstLine="720"/>
        <w:jc w:val="both"/>
        <w:rPr>
          <w:rFonts w:asciiTheme="majorHAnsi" w:hAnsiTheme="majorHAnsi" w:cstheme="majorHAnsi"/>
          <w:sz w:val="22"/>
          <w:szCs w:val="22"/>
          <w:lang w:val="lt-LT"/>
        </w:rPr>
      </w:pPr>
      <w:bookmarkStart w:id="7"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2CE88350" w14:textId="6F93FA09" w:rsidR="00497E13" w:rsidRPr="009561E3"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8"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8"/>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6F025CD1" w14:textId="26B9E2F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8AFA613" w14:textId="5CA83B3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831354" w14:textId="545A7BE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0892A9F" w14:textId="70EC72A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0934FCF1" w14:textId="7B56AA2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lastRenderedPageBreak/>
        <w:t>Šalys privalo susitarime nurodyti indekso reikšmę laikotarpio pradžioje ir jos nustatymo datą, indekso reikšmę laikotarpio pabaigoje ir jos nustatymo datą, kainų pokytį (k), perskaičiuotus įkainius, perskaičiuotą pradinės sutarties vertę.</w:t>
      </w:r>
    </w:p>
    <w:p w14:paraId="50D86199" w14:textId="0301F1E5"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1824FF54" w14:textId="551ED769"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5E63FDB3" w14:textId="0F8E2713" w:rsidR="00497E13" w:rsidRPr="00F857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color w:val="000000" w:themeColor="text1"/>
          <w:sz w:val="22"/>
          <w:szCs w:val="22"/>
        </w:rPr>
      </w:pPr>
      <w:bookmarkStart w:id="9" w:name="_Hlk109056080"/>
      <w:r w:rsidRPr="00F85767">
        <w:rPr>
          <w:rFonts w:asciiTheme="majorHAnsi" w:eastAsiaTheme="minorEastAsia" w:hAnsiTheme="majorHAnsi" w:cstheme="majorHAnsi"/>
          <w:color w:val="000000" w:themeColor="text1"/>
          <w:kern w:val="24"/>
          <w:sz w:val="22"/>
          <w:szCs w:val="22"/>
        </w:rPr>
        <w:t xml:space="preserve">Sutartyje numatyti įkainiai gali būti perskaičiuojami, jeigu </w:t>
      </w:r>
      <w:r w:rsidR="00095F34" w:rsidRPr="00F85767">
        <w:rPr>
          <w:rFonts w:asciiTheme="majorHAnsi" w:hAnsiTheme="majorHAnsi" w:cstheme="majorHAnsi"/>
          <w:color w:val="000000" w:themeColor="text1"/>
          <w:sz w:val="22"/>
          <w:szCs w:val="22"/>
        </w:rPr>
        <w:t xml:space="preserve">VĮ Valstybės duomenų agentūros </w:t>
      </w:r>
      <w:r w:rsidRPr="00F85767">
        <w:rPr>
          <w:rFonts w:asciiTheme="majorHAnsi" w:eastAsiaTheme="minorEastAsia" w:hAnsiTheme="majorHAnsi" w:cstheme="majorHAnsi"/>
          <w:color w:val="000000" w:themeColor="text1"/>
          <w:kern w:val="24"/>
          <w:sz w:val="22"/>
          <w:szCs w:val="22"/>
        </w:rPr>
        <w:t>(www.stat.gov.lt) kas mėnesį skelbiamo vartotojų kainų indekso (pasirenkamas bendras „Vartojimo prekės ir paslaugos“ arba nurodomas detalesnis skyrius, grupė, klasė (jeigu nieko nenurodoma, perskaičiuojant naudojamas bendras indeksas) pokytis yra didesnis kaip 5 % .</w:t>
      </w:r>
    </w:p>
    <w:bookmarkEnd w:id="9"/>
    <w:p w14:paraId="3D08A11B" w14:textId="02264A4E" w:rsidR="00497E13" w:rsidRPr="00D661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tiekiamų paslaugų kaina  sumažėja,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irkėjas</w:t>
      </w:r>
      <w:r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sumažinti sutarties kainą. </w:t>
      </w:r>
    </w:p>
    <w:p w14:paraId="0F1963ED" w14:textId="0E7FF552"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neinformuoja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irkėjo</w:t>
      </w:r>
      <w:r w:rsidRPr="00D66167">
        <w:rPr>
          <w:rFonts w:asciiTheme="majorHAnsi" w:hAnsiTheme="majorHAnsi" w:cstheme="majorHAnsi"/>
          <w:sz w:val="22"/>
          <w:szCs w:val="22"/>
        </w:rPr>
        <w:t xml:space="preserve"> apie  kainų sumažėjimą, arba 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 xml:space="preserve">irkėjas </w:t>
      </w:r>
      <w:r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iekėjui</w:t>
      </w:r>
      <w:r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Pr="00D66167">
        <w:rPr>
          <w:rFonts w:asciiTheme="majorHAnsi" w:hAnsiTheme="majorHAnsi" w:cstheme="majorHAnsi"/>
          <w:sz w:val="22"/>
          <w:szCs w:val="22"/>
        </w:rPr>
        <w:t xml:space="preserve">sutarties sąlygose nurodyto dydžio delspinigius už permoką už laikotarpį nuo galutinio atsiskaitymo termino, nurodyto sutarties </w:t>
      </w:r>
      <w:r w:rsidR="00F85767">
        <w:rPr>
          <w:rFonts w:asciiTheme="majorHAnsi" w:hAnsiTheme="majorHAnsi" w:cstheme="majorHAnsi"/>
          <w:sz w:val="22"/>
          <w:szCs w:val="22"/>
        </w:rPr>
        <w:t>2.1</w:t>
      </w:r>
      <w:r w:rsidRPr="00D66167">
        <w:rPr>
          <w:rFonts w:asciiTheme="majorHAnsi" w:hAnsiTheme="majorHAnsi" w:cstheme="majorHAnsi"/>
          <w:sz w:val="22"/>
          <w:szCs w:val="22"/>
        </w:rPr>
        <w:t xml:space="preserve"> punkte, pabaigos iki permokos grąžinimo dienos (įskaitytinai).</w:t>
      </w:r>
    </w:p>
    <w:p w14:paraId="5C1B29C7" w14:textId="092EB874"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191E975B" w14:textId="5C88C01C"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5E592B"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532CEF7E" w14:textId="77777777" w:rsidR="00497E13" w:rsidRPr="005E592B" w:rsidRDefault="005F0687"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7DECA217"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7A134D14"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5180FADD" w14:textId="66D5C14E"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5E592B">
        <w:rPr>
          <w:rFonts w:asciiTheme="majorHAnsi" w:hAnsiTheme="majorHAnsi" w:cstheme="majorHAnsi"/>
          <w:sz w:val="22"/>
          <w:szCs w:val="22"/>
          <w:lang w:val="lt-LT"/>
        </w:rPr>
        <w:t>k“reikšmė</w:t>
      </w:r>
      <w:proofErr w:type="spellEnd"/>
      <w:r w:rsidRPr="005E592B">
        <w:rPr>
          <w:rFonts w:asciiTheme="majorHAnsi" w:hAnsiTheme="majorHAnsi" w:cstheme="majorHAnsi"/>
          <w:sz w:val="22"/>
          <w:szCs w:val="22"/>
          <w:lang w:val="lt-LT"/>
        </w:rPr>
        <w:t xml:space="preserve"> skaičiuojama pagal formulę: </w:t>
      </w:r>
    </w:p>
    <w:p w14:paraId="5C24E133"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0DE05778" w14:textId="77777777" w:rsidR="00497E13" w:rsidRPr="005E592B" w:rsidRDefault="00497E13" w:rsidP="009561E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proofErr w:type="spellEnd"/>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2884652" w14:textId="212B3FFA" w:rsidR="00497E13" w:rsidRPr="005E592B" w:rsidRDefault="00497E13" w:rsidP="009561E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proofErr w:type="spellEnd"/>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7312F5B9" w14:textId="77777777" w:rsidR="00B62366" w:rsidRPr="005E592B" w:rsidRDefault="00B62366" w:rsidP="009561E3">
      <w:pPr>
        <w:jc w:val="both"/>
        <w:rPr>
          <w:rFonts w:asciiTheme="majorHAnsi" w:hAnsiTheme="majorHAnsi" w:cstheme="majorHAnsi"/>
          <w:sz w:val="22"/>
          <w:szCs w:val="22"/>
          <w:lang w:val="lt-LT"/>
        </w:rPr>
      </w:pPr>
    </w:p>
    <w:p w14:paraId="24D2BA82" w14:textId="57D06FBC" w:rsidR="000D2C61" w:rsidRPr="005E592B" w:rsidRDefault="00524920" w:rsidP="00862F0F">
      <w:pPr>
        <w:pStyle w:val="ListParagraph"/>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buvo pakeista pagal Sutartyje numatytas peržiūros sąlygas (Sutarties specialiųjų sąlygų 3.4</w:t>
      </w:r>
      <w:r w:rsidR="006D1753" w:rsidRPr="005E592B">
        <w:rPr>
          <w:rFonts w:asciiTheme="majorHAnsi" w:hAnsiTheme="majorHAnsi" w:cstheme="majorHAnsi"/>
          <w:sz w:val="22"/>
          <w:szCs w:val="22"/>
          <w:lang w:val="lt-LT"/>
        </w:rPr>
        <w:t xml:space="preserve"> -3.18 </w:t>
      </w:r>
      <w:r w:rsidRPr="005E592B">
        <w:rPr>
          <w:rFonts w:asciiTheme="majorHAnsi" w:hAnsiTheme="majorHAnsi" w:cstheme="majorHAnsi"/>
          <w:sz w:val="22"/>
          <w:szCs w:val="22"/>
          <w:lang w:val="lt-LT"/>
        </w:rPr>
        <w:t xml:space="preserve"> punkta</w:t>
      </w:r>
      <w:r w:rsidR="006D1753" w:rsidRPr="005E592B">
        <w:rPr>
          <w:rFonts w:asciiTheme="majorHAnsi" w:hAnsiTheme="majorHAnsi" w:cstheme="majorHAnsi"/>
          <w:sz w:val="22"/>
          <w:szCs w:val="22"/>
          <w:lang w:val="lt-LT"/>
        </w:rPr>
        <w:t>i</w:t>
      </w:r>
      <w:r w:rsidRPr="005E592B">
        <w:rPr>
          <w:rFonts w:asciiTheme="majorHAnsi" w:hAnsiTheme="majorHAnsi" w:cstheme="majorHAnsi"/>
          <w:sz w:val="22"/>
          <w:szCs w:val="22"/>
          <w:lang w:val="lt-LT"/>
        </w:rPr>
        <w:t xml:space="preserve">), kainos perskaičiavimo formulė yra taikoma </w:t>
      </w:r>
      <w:r w:rsidR="00456A2B" w:rsidRPr="005E592B">
        <w:rPr>
          <w:rFonts w:asciiTheme="majorHAnsi" w:hAnsiTheme="majorHAnsi" w:cstheme="majorHAnsi"/>
          <w:sz w:val="22"/>
          <w:szCs w:val="22"/>
          <w:lang w:val="lt-LT"/>
        </w:rPr>
        <w:t>neišpirktoms</w:t>
      </w:r>
      <w:r w:rsidRPr="005E592B">
        <w:rPr>
          <w:rFonts w:asciiTheme="majorHAnsi" w:hAnsiTheme="majorHAnsi" w:cstheme="majorHAnsi"/>
          <w:sz w:val="22"/>
          <w:szCs w:val="22"/>
          <w:lang w:val="lt-LT"/>
        </w:rPr>
        <w:t xml:space="preserve"> pagal sutartį Paslaugų apimtims. </w:t>
      </w:r>
    </w:p>
    <w:bookmarkEnd w:id="7"/>
    <w:p w14:paraId="0F9AE7FC" w14:textId="3109D678" w:rsidR="00862F0F" w:rsidRPr="005E592B" w:rsidRDefault="00862F0F" w:rsidP="00862F0F">
      <w:pPr>
        <w:pStyle w:val="ListParagraph"/>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44C2714F" w14:textId="76828ACA"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7281B777" w14:textId="2FBF194A"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sąskaita pateikiama ne Sutartyje numatytomis elektroninėmis priemonėmis;</w:t>
      </w:r>
    </w:p>
    <w:p w14:paraId="75685347" w14:textId="33B21CA3"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3E4FBF28" w14:textId="5CA8D8F4"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14653ED2" w14:textId="462EE13A"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0B27B73D" w14:textId="5B03E6E4" w:rsidR="00862F0F" w:rsidRPr="005E592B" w:rsidRDefault="00862F0F" w:rsidP="00512D64">
      <w:pPr>
        <w:pStyle w:val="ListParagraph"/>
        <w:widowControl w:val="0"/>
        <w:numPr>
          <w:ilvl w:val="1"/>
          <w:numId w:val="8"/>
        </w:numPr>
        <w:ind w:left="0" w:firstLine="709"/>
        <w:jc w:val="both"/>
        <w:rPr>
          <w:rFonts w:asciiTheme="majorHAnsi" w:hAnsiTheme="majorHAnsi" w:cstheme="majorHAnsi"/>
          <w:i/>
          <w:color w:val="0070C0"/>
          <w:sz w:val="22"/>
          <w:szCs w:val="22"/>
          <w:lang w:val="lt-LT"/>
        </w:rPr>
      </w:pPr>
      <w:bookmarkStart w:id="10" w:name="_Ref44690642"/>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 xml:space="preserve">kurioje aprašoma tiesioginio </w:t>
      </w:r>
      <w:r w:rsidRPr="005E592B">
        <w:rPr>
          <w:rFonts w:asciiTheme="majorHAnsi" w:hAnsiTheme="majorHAnsi" w:cstheme="majorHAnsi"/>
          <w:sz w:val="22"/>
          <w:szCs w:val="22"/>
          <w:lang w:val="lt-LT"/>
        </w:rPr>
        <w:lastRenderedPageBreak/>
        <w:t>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10"/>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Subtiekėjui išmokėtų sumų dydžiu yra mažinamos Tiekėjui mokėtinos sumos.</w:t>
      </w:r>
    </w:p>
    <w:p w14:paraId="0DAD5470" w14:textId="1627C203" w:rsidR="00862F0F" w:rsidRPr="00F85767" w:rsidRDefault="00862F0F" w:rsidP="00512D64">
      <w:pPr>
        <w:pStyle w:val="ListParagraph"/>
        <w:widowControl w:val="0"/>
        <w:numPr>
          <w:ilvl w:val="1"/>
          <w:numId w:val="8"/>
        </w:numPr>
        <w:ind w:left="0" w:firstLine="709"/>
        <w:jc w:val="both"/>
        <w:rPr>
          <w:rFonts w:asciiTheme="majorHAnsi" w:eastAsia="Arial Unicode MS" w:hAnsiTheme="majorHAnsi" w:cstheme="majorHAnsi"/>
          <w:sz w:val="22"/>
          <w:szCs w:val="22"/>
          <w:lang w:val="lt-LT"/>
        </w:rPr>
      </w:pPr>
      <w:bookmarkStart w:id="11" w:name="_Hlk44690145"/>
      <w:bookmarkStart w:id="12" w:name="_Hlk44688659"/>
      <w:r w:rsidRPr="00F85767">
        <w:rPr>
          <w:rFonts w:asciiTheme="majorHAnsi" w:eastAsia="Arial Unicode MS" w:hAnsiTheme="majorHAnsi" w:cstheme="majorHAnsi"/>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1"/>
      <w:r w:rsidRPr="00F85767">
        <w:rPr>
          <w:rFonts w:asciiTheme="majorHAnsi" w:eastAsia="Arial Unicode MS" w:hAnsiTheme="majorHAnsi" w:cstheme="majorHAnsi"/>
          <w:sz w:val="22"/>
          <w:szCs w:val="22"/>
          <w:lang w:val="lt-LT"/>
        </w:rPr>
        <w:t>.</w:t>
      </w:r>
      <w:bookmarkEnd w:id="12"/>
      <w:r w:rsidRPr="00F85767">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apmoka Tiekėjas.</w:t>
      </w:r>
    </w:p>
    <w:p w14:paraId="4D8D05C8" w14:textId="7E29B494" w:rsidR="00862F0F" w:rsidRPr="00F85767" w:rsidRDefault="00862F0F" w:rsidP="00512D64">
      <w:pPr>
        <w:pStyle w:val="ListParagraph"/>
        <w:widowControl w:val="0"/>
        <w:numPr>
          <w:ilvl w:val="1"/>
          <w:numId w:val="8"/>
        </w:numPr>
        <w:ind w:left="0" w:firstLine="709"/>
        <w:jc w:val="both"/>
        <w:rPr>
          <w:rFonts w:asciiTheme="majorHAnsi" w:eastAsia="Arial Unicode MS" w:hAnsiTheme="majorHAnsi" w:cstheme="majorHAnsi"/>
          <w:sz w:val="22"/>
          <w:szCs w:val="22"/>
          <w:lang w:val="lt-LT"/>
        </w:rPr>
      </w:pPr>
      <w:bookmarkStart w:id="13" w:name="_Ref45114751"/>
      <w:r w:rsidRPr="00F85767">
        <w:rPr>
          <w:rFonts w:asciiTheme="majorHAnsi" w:eastAsia="Arial Unicode MS" w:hAnsiTheme="majorHAnsi" w:cstheme="majorHAnsi"/>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F85767">
        <w:rPr>
          <w:rFonts w:asciiTheme="majorHAnsi" w:eastAsia="Arial Unicode MS" w:hAnsiTheme="majorHAnsi" w:cstheme="majorHAnsi"/>
          <w:sz w:val="22"/>
          <w:szCs w:val="22"/>
          <w:lang w:val="lt-LT"/>
        </w:rPr>
        <w:t>aslaugas</w:t>
      </w:r>
      <w:r w:rsidRPr="00F85767">
        <w:rPr>
          <w:rFonts w:asciiTheme="majorHAnsi" w:eastAsia="Arial Unicode MS" w:hAnsiTheme="majorHAnsi" w:cstheme="majorHAnsi"/>
          <w:sz w:val="22"/>
          <w:szCs w:val="22"/>
          <w:lang w:val="lt-LT"/>
        </w:rPr>
        <w:t>. Kilus ginčui tarp Tiekėjo ir subtiekėjo, jie ginčus sprendžia savarankiškai, Pirkėjui nedalyvaujant. Trečiajam asmeniui išmokėtų sumų dydžiu yra mažinamos Tiekėjui mokėtinos sumos.</w:t>
      </w:r>
      <w:bookmarkEnd w:id="13"/>
    </w:p>
    <w:p w14:paraId="75FF7C99" w14:textId="70AE7B86" w:rsidR="00862F0F" w:rsidRPr="00512D64" w:rsidRDefault="00862F0F" w:rsidP="004A72A1">
      <w:pPr>
        <w:widowControl w:val="0"/>
        <w:jc w:val="both"/>
        <w:rPr>
          <w:rFonts w:asciiTheme="majorHAnsi" w:eastAsia="Arial Unicode MS" w:hAnsiTheme="majorHAnsi" w:cstheme="majorHAnsi"/>
          <w:sz w:val="20"/>
          <w:szCs w:val="20"/>
          <w:lang w:val="lt-LT"/>
        </w:rPr>
      </w:pPr>
    </w:p>
    <w:p w14:paraId="7631BD25" w14:textId="77777777" w:rsidR="005141E3" w:rsidRPr="00D66167" w:rsidRDefault="005141E3" w:rsidP="00DC69DE">
      <w:pPr>
        <w:widowControl w:val="0"/>
        <w:jc w:val="both"/>
        <w:rPr>
          <w:rFonts w:asciiTheme="majorHAnsi" w:hAnsiTheme="majorHAnsi" w:cstheme="majorHAnsi"/>
          <w:sz w:val="22"/>
          <w:szCs w:val="22"/>
          <w:lang w:val="lt-LT"/>
        </w:rPr>
      </w:pPr>
    </w:p>
    <w:p w14:paraId="6D321D6A"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76B92067" w14:textId="7D2B28DC"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w:t>
      </w:r>
      <w:r w:rsidR="005F0687">
        <w:rPr>
          <w:rFonts w:asciiTheme="majorHAnsi" w:hAnsiTheme="majorHAnsi" w:cstheme="majorHAnsi"/>
          <w:sz w:val="22"/>
          <w:szCs w:val="22"/>
          <w:lang w:val="lt-LT"/>
        </w:rPr>
        <w:t>2</w:t>
      </w:r>
      <w:r w:rsidR="00D625F7" w:rsidRPr="00D625F7">
        <w:rPr>
          <w:rFonts w:asciiTheme="majorHAnsi" w:hAnsiTheme="majorHAnsi" w:cstheme="majorHAnsi"/>
          <w:sz w:val="22"/>
          <w:szCs w:val="22"/>
          <w:lang w:val="lt-LT"/>
        </w:rPr>
        <w:t xml:space="preserve"> punkte nurodytos sumos, kuri turi būti sumokėta per 30 kalendorinių dienų nuo pareikalavimo.</w:t>
      </w:r>
    </w:p>
    <w:p w14:paraId="371D0069"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A592AF" w14:textId="77777777" w:rsidR="00933560" w:rsidRDefault="00933560" w:rsidP="00FB7F1E">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927CE8" w14:textId="77777777" w:rsidR="008012A6" w:rsidRPr="00D66167" w:rsidRDefault="008012A6" w:rsidP="00FB7F1E">
      <w:pPr>
        <w:pStyle w:val="BodyText1"/>
        <w:rPr>
          <w:rFonts w:asciiTheme="majorHAnsi" w:hAnsiTheme="majorHAnsi" w:cstheme="majorHAnsi"/>
          <w:i/>
          <w:color w:val="0000FF"/>
          <w:sz w:val="22"/>
          <w:szCs w:val="22"/>
          <w:lang w:val="lt-LT"/>
        </w:rPr>
      </w:pPr>
    </w:p>
    <w:p w14:paraId="60F93BE8"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547C28B1" w14:textId="77777777" w:rsidR="00235362" w:rsidRPr="008B4E8C" w:rsidRDefault="00235362" w:rsidP="00235362">
      <w:pPr>
        <w:pStyle w:val="BodyText"/>
        <w:ind w:firstLine="720"/>
        <w:jc w:val="both"/>
        <w:rPr>
          <w:rFonts w:asciiTheme="majorHAnsi" w:hAnsiTheme="majorHAnsi" w:cstheme="majorHAnsi"/>
          <w:sz w:val="22"/>
          <w:szCs w:val="22"/>
        </w:rPr>
      </w:pPr>
      <w:bookmarkStart w:id="14" w:name="_Hlk67760778"/>
      <w:r w:rsidRPr="008B4E8C">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Pr="008B4E8C" w:rsidRDefault="00235362" w:rsidP="00CE6FB7">
      <w:pPr>
        <w:ind w:firstLine="720"/>
        <w:jc w:val="both"/>
        <w:rPr>
          <w:rFonts w:asciiTheme="majorHAnsi" w:hAnsiTheme="majorHAnsi" w:cstheme="majorHAnsi"/>
          <w:sz w:val="22"/>
          <w:szCs w:val="22"/>
          <w:lang w:val="lt-LT"/>
        </w:rPr>
      </w:pPr>
      <w:r w:rsidRPr="008B4E8C">
        <w:rPr>
          <w:rFonts w:asciiTheme="majorHAnsi" w:hAnsiTheme="majorHAnsi" w:cstheme="majorHAnsi"/>
          <w:sz w:val="22"/>
          <w:szCs w:val="22"/>
          <w:lang w:val="lt-LT"/>
        </w:rPr>
        <w:t xml:space="preserve">5.2. Jei Tiekėjas dėl savo kaltės </w:t>
      </w:r>
      <w:r w:rsidR="008D7336" w:rsidRPr="008B4E8C">
        <w:rPr>
          <w:rFonts w:asciiTheme="majorHAnsi" w:hAnsiTheme="majorHAnsi" w:cstheme="majorHAnsi"/>
          <w:sz w:val="22"/>
          <w:szCs w:val="22"/>
          <w:lang w:val="lt-LT"/>
        </w:rPr>
        <w:t>neatlieka Paslaugų</w:t>
      </w:r>
      <w:r w:rsidRPr="008B4E8C">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8B4E8C">
        <w:rPr>
          <w:rFonts w:asciiTheme="majorHAnsi" w:hAnsiTheme="majorHAnsi" w:cstheme="majorHAnsi"/>
          <w:sz w:val="22"/>
          <w:szCs w:val="22"/>
          <w:lang w:val="lt-LT"/>
        </w:rPr>
        <w:t>neatliktų paslaugų</w:t>
      </w:r>
      <w:r w:rsidRPr="008B4E8C">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8B4E8C">
        <w:rPr>
          <w:rFonts w:asciiTheme="majorHAnsi" w:hAnsiTheme="majorHAnsi" w:cstheme="majorHAnsi"/>
          <w:sz w:val="22"/>
          <w:szCs w:val="22"/>
          <w:lang w:val="lt-LT"/>
        </w:rPr>
        <w:t xml:space="preserve"> </w:t>
      </w:r>
      <w:r w:rsidRPr="008B4E8C">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8B4E8C">
        <w:rPr>
          <w:rFonts w:asciiTheme="majorHAnsi" w:hAnsiTheme="majorHAnsi" w:cstheme="majorHAnsi"/>
          <w:sz w:val="22"/>
          <w:szCs w:val="22"/>
          <w:lang w:val="lt-LT"/>
        </w:rPr>
        <w:t xml:space="preserve"> </w:t>
      </w:r>
      <w:r w:rsidRPr="008B4E8C">
        <w:rPr>
          <w:rFonts w:asciiTheme="majorHAnsi" w:hAnsiTheme="majorHAnsi" w:cstheme="majorHAnsi"/>
          <w:sz w:val="22"/>
          <w:szCs w:val="22"/>
          <w:lang w:val="lt-LT"/>
        </w:rPr>
        <w:t>/</w:t>
      </w:r>
      <w:r w:rsidR="001F3F2B" w:rsidRPr="008B4E8C">
        <w:rPr>
          <w:rFonts w:asciiTheme="majorHAnsi" w:hAnsiTheme="majorHAnsi" w:cstheme="majorHAnsi"/>
          <w:sz w:val="22"/>
          <w:szCs w:val="22"/>
          <w:lang w:val="lt-LT"/>
        </w:rPr>
        <w:t xml:space="preserve"> </w:t>
      </w:r>
      <w:r w:rsidRPr="008B4E8C">
        <w:rPr>
          <w:rFonts w:asciiTheme="majorHAnsi" w:hAnsiTheme="majorHAnsi" w:cstheme="majorHAnsi"/>
          <w:sz w:val="22"/>
          <w:szCs w:val="22"/>
          <w:lang w:val="lt-LT"/>
        </w:rPr>
        <w:t>ar netesybų nepadengia  Sutarties įvykdymą užtikrinanti piniginė suma.</w:t>
      </w:r>
    </w:p>
    <w:p w14:paraId="7647C463" w14:textId="77777777" w:rsidR="008B4E8C" w:rsidRPr="008B4E8C" w:rsidRDefault="00CE6FB7" w:rsidP="008B4E8C">
      <w:pPr>
        <w:ind w:firstLine="720"/>
        <w:jc w:val="both"/>
        <w:rPr>
          <w:rFonts w:asciiTheme="majorHAnsi" w:hAnsiTheme="majorHAnsi" w:cstheme="majorHAnsi"/>
          <w:sz w:val="22"/>
          <w:szCs w:val="22"/>
          <w:lang w:val="lt-LT"/>
        </w:rPr>
      </w:pPr>
      <w:bookmarkStart w:id="15" w:name="_Hlk67832324"/>
      <w:bookmarkEnd w:id="14"/>
      <w:r w:rsidRPr="008B4E8C">
        <w:rPr>
          <w:rFonts w:asciiTheme="majorHAnsi" w:hAnsiTheme="majorHAnsi" w:cstheme="majorHAnsi"/>
          <w:sz w:val="22"/>
          <w:szCs w:val="22"/>
          <w:lang w:val="lt-LT"/>
        </w:rPr>
        <w:t xml:space="preserve">5.3. Jeigu Tiekėjas nevykdo savo įsipareigojimų arba vykdo juos netinkamai, tai Pirkėjas </w:t>
      </w:r>
      <w:r w:rsidR="00933561" w:rsidRPr="008B4E8C">
        <w:rPr>
          <w:rFonts w:asciiTheme="majorHAnsi" w:hAnsiTheme="majorHAnsi" w:cstheme="majorHAnsi"/>
          <w:sz w:val="22"/>
          <w:szCs w:val="22"/>
          <w:lang w:val="lt-LT"/>
        </w:rPr>
        <w:t xml:space="preserve">be </w:t>
      </w:r>
      <w:r w:rsidR="004304AB" w:rsidRPr="008B4E8C">
        <w:rPr>
          <w:rFonts w:asciiTheme="majorHAnsi" w:hAnsiTheme="majorHAnsi" w:cstheme="majorHAnsi"/>
          <w:sz w:val="22"/>
          <w:szCs w:val="22"/>
          <w:lang w:val="lt-LT"/>
        </w:rPr>
        <w:t>Sutarties specialiosiose sąlygose</w:t>
      </w:r>
      <w:r w:rsidR="00933561" w:rsidRPr="008B4E8C">
        <w:rPr>
          <w:rFonts w:asciiTheme="majorHAnsi" w:hAnsiTheme="majorHAnsi" w:cstheme="majorHAnsi"/>
          <w:sz w:val="22"/>
          <w:szCs w:val="22"/>
          <w:lang w:val="lt-LT"/>
        </w:rPr>
        <w:t xml:space="preserve"> nurodyt</w:t>
      </w:r>
      <w:r w:rsidR="004304AB" w:rsidRPr="008B4E8C">
        <w:rPr>
          <w:rFonts w:asciiTheme="majorHAnsi" w:hAnsiTheme="majorHAnsi" w:cstheme="majorHAnsi"/>
          <w:sz w:val="22"/>
          <w:szCs w:val="22"/>
          <w:lang w:val="lt-LT"/>
        </w:rPr>
        <w:t>ų</w:t>
      </w:r>
      <w:r w:rsidR="00933561" w:rsidRPr="008B4E8C">
        <w:rPr>
          <w:rFonts w:asciiTheme="majorHAnsi" w:hAnsiTheme="majorHAnsi" w:cstheme="majorHAnsi"/>
          <w:sz w:val="22"/>
          <w:szCs w:val="22"/>
          <w:lang w:val="lt-LT"/>
        </w:rPr>
        <w:t xml:space="preserve"> savo teisių gynimo būd</w:t>
      </w:r>
      <w:r w:rsidR="00900634" w:rsidRPr="008B4E8C">
        <w:rPr>
          <w:rFonts w:asciiTheme="majorHAnsi" w:hAnsiTheme="majorHAnsi" w:cstheme="majorHAnsi"/>
          <w:sz w:val="22"/>
          <w:szCs w:val="22"/>
          <w:lang w:val="lt-LT"/>
        </w:rPr>
        <w:t>ų</w:t>
      </w:r>
      <w:r w:rsidR="00933561" w:rsidRPr="008B4E8C">
        <w:rPr>
          <w:rFonts w:asciiTheme="majorHAnsi" w:hAnsiTheme="majorHAnsi" w:cstheme="majorHAnsi"/>
          <w:sz w:val="22"/>
          <w:szCs w:val="22"/>
          <w:lang w:val="lt-LT"/>
        </w:rPr>
        <w:t xml:space="preserve"> taip pat </w:t>
      </w:r>
      <w:r w:rsidRPr="008B4E8C">
        <w:rPr>
          <w:rFonts w:asciiTheme="majorHAnsi" w:hAnsiTheme="majorHAnsi" w:cstheme="majorHAnsi"/>
          <w:sz w:val="22"/>
          <w:szCs w:val="22"/>
          <w:lang w:val="lt-LT"/>
        </w:rPr>
        <w:t xml:space="preserve">turi teisę pasinaudoti teisėmis, nurodytomis Sutarties bendrųjų sąlygų </w:t>
      </w:r>
      <w:r w:rsidR="00E46B40" w:rsidRPr="008B4E8C">
        <w:rPr>
          <w:rFonts w:asciiTheme="majorHAnsi" w:hAnsiTheme="majorHAnsi" w:cstheme="majorHAnsi"/>
          <w:sz w:val="22"/>
          <w:szCs w:val="22"/>
          <w:lang w:val="lt-LT"/>
        </w:rPr>
        <w:t>14</w:t>
      </w:r>
      <w:r w:rsidR="0080511A" w:rsidRPr="008B4E8C">
        <w:rPr>
          <w:rFonts w:asciiTheme="majorHAnsi" w:hAnsiTheme="majorHAnsi" w:cstheme="majorHAnsi"/>
          <w:sz w:val="22"/>
          <w:szCs w:val="22"/>
          <w:lang w:val="lt-LT"/>
        </w:rPr>
        <w:t>, 15</w:t>
      </w:r>
      <w:r w:rsidRPr="008B4E8C">
        <w:rPr>
          <w:rFonts w:asciiTheme="majorHAnsi" w:hAnsiTheme="majorHAnsi" w:cstheme="majorHAnsi"/>
          <w:sz w:val="22"/>
          <w:szCs w:val="22"/>
          <w:lang w:val="lt-LT"/>
        </w:rPr>
        <w:t xml:space="preserve"> ir </w:t>
      </w:r>
      <w:r w:rsidR="00E46B40" w:rsidRPr="008B4E8C">
        <w:rPr>
          <w:rFonts w:asciiTheme="majorHAnsi" w:hAnsiTheme="majorHAnsi" w:cstheme="majorHAnsi"/>
          <w:sz w:val="22"/>
          <w:szCs w:val="22"/>
          <w:lang w:val="lt-LT"/>
        </w:rPr>
        <w:t>16</w:t>
      </w:r>
      <w:r w:rsidRPr="008B4E8C">
        <w:rPr>
          <w:rFonts w:asciiTheme="majorHAnsi" w:hAnsiTheme="majorHAnsi" w:cstheme="majorHAnsi"/>
          <w:sz w:val="22"/>
          <w:szCs w:val="22"/>
          <w:lang w:val="lt-LT"/>
        </w:rPr>
        <w:t xml:space="preserve"> </w:t>
      </w:r>
      <w:r w:rsidR="00624901" w:rsidRPr="008B4E8C">
        <w:rPr>
          <w:rFonts w:asciiTheme="majorHAnsi" w:hAnsiTheme="majorHAnsi" w:cstheme="majorHAnsi"/>
          <w:sz w:val="22"/>
          <w:szCs w:val="22"/>
          <w:lang w:val="lt-LT"/>
        </w:rPr>
        <w:t>punktuose</w:t>
      </w:r>
      <w:r w:rsidRPr="008B4E8C">
        <w:rPr>
          <w:rFonts w:asciiTheme="majorHAnsi" w:hAnsiTheme="majorHAnsi" w:cstheme="majorHAnsi"/>
          <w:sz w:val="22"/>
          <w:szCs w:val="22"/>
          <w:lang w:val="lt-LT"/>
        </w:rPr>
        <w:t>.</w:t>
      </w:r>
    </w:p>
    <w:p w14:paraId="48A4FDBE" w14:textId="46E4A234" w:rsidR="008B4E8C" w:rsidRPr="008B4E8C" w:rsidRDefault="008B4E8C" w:rsidP="008B4E8C">
      <w:pPr>
        <w:ind w:firstLine="720"/>
        <w:jc w:val="both"/>
        <w:rPr>
          <w:rFonts w:asciiTheme="majorHAnsi" w:hAnsiTheme="majorHAnsi" w:cstheme="majorHAnsi"/>
          <w:sz w:val="22"/>
          <w:szCs w:val="22"/>
          <w:lang w:val="lt-LT"/>
        </w:rPr>
      </w:pPr>
      <w:r w:rsidRPr="008B4E8C">
        <w:rPr>
          <w:rFonts w:asciiTheme="majorHAnsi" w:hAnsiTheme="majorHAnsi" w:cstheme="majorHAnsi"/>
          <w:sz w:val="22"/>
          <w:szCs w:val="22"/>
          <w:lang w:val="lt-LT"/>
        </w:rPr>
        <w:t xml:space="preserve">5.4. </w:t>
      </w:r>
      <w:r w:rsidRPr="008B4E8C">
        <w:rPr>
          <w:rFonts w:asciiTheme="majorHAnsi" w:hAnsiTheme="majorHAnsi" w:cstheme="majorHAnsi"/>
          <w:bCs/>
          <w:sz w:val="22"/>
          <w:szCs w:val="22"/>
          <w:lang w:val="lt-LT"/>
        </w:rPr>
        <w:t>Tiekėjas privalės atlyginti visą patirtą žalą (jei tokia būtų) transportuojant sausintą dumblą iš Pirkėjo teritorijos iki tręšimo plane nurodytos vietos sausinto dumblo panaudojimui tręšimui.</w:t>
      </w:r>
    </w:p>
    <w:p w14:paraId="723E8BF1" w14:textId="77777777" w:rsidR="008B4E8C" w:rsidRPr="00D66167" w:rsidRDefault="008B4E8C" w:rsidP="00CE6FB7">
      <w:pPr>
        <w:ind w:firstLine="720"/>
        <w:jc w:val="both"/>
        <w:rPr>
          <w:rFonts w:asciiTheme="majorHAnsi" w:hAnsiTheme="majorHAnsi" w:cstheme="majorHAnsi"/>
          <w:sz w:val="22"/>
          <w:szCs w:val="22"/>
          <w:lang w:val="lt-LT"/>
        </w:rPr>
      </w:pPr>
    </w:p>
    <w:bookmarkEnd w:id="15"/>
    <w:p w14:paraId="6919FFD2" w14:textId="77777777" w:rsidR="00CE6FB7" w:rsidRPr="00D66167" w:rsidRDefault="00CE6FB7" w:rsidP="00CE6FB7">
      <w:pPr>
        <w:ind w:firstLine="720"/>
        <w:jc w:val="both"/>
        <w:rPr>
          <w:rFonts w:asciiTheme="majorHAnsi" w:hAnsiTheme="majorHAnsi" w:cstheme="majorHAnsi"/>
          <w:sz w:val="22"/>
          <w:szCs w:val="22"/>
          <w:lang w:val="lt-LT"/>
        </w:rPr>
      </w:pPr>
    </w:p>
    <w:p w14:paraId="257815CC"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lastRenderedPageBreak/>
        <w:t>6. Susirašinėjimas</w:t>
      </w:r>
    </w:p>
    <w:p w14:paraId="0AE90C47" w14:textId="2A5D28E8" w:rsidR="00C22030" w:rsidRPr="00D66167" w:rsidRDefault="00C22030" w:rsidP="00C22030">
      <w:pPr>
        <w:pStyle w:val="BodyText"/>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6"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6"/>
    <w:p w14:paraId="2988B91D" w14:textId="77777777" w:rsidR="00C22030" w:rsidRPr="00D66167" w:rsidRDefault="00C22030" w:rsidP="00C22030">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1133EBAF" w14:textId="77777777" w:rsidTr="00930613">
        <w:tc>
          <w:tcPr>
            <w:tcW w:w="2088" w:type="dxa"/>
          </w:tcPr>
          <w:p w14:paraId="7D3265A6"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11728286"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710613D6"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4D8FA270" w14:textId="77777777" w:rsidTr="00930613">
        <w:tc>
          <w:tcPr>
            <w:tcW w:w="2088" w:type="dxa"/>
          </w:tcPr>
          <w:p w14:paraId="0FE564A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6E5235F9"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62ED8837"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386DD39F" w14:textId="77777777" w:rsidTr="00930613">
        <w:tc>
          <w:tcPr>
            <w:tcW w:w="2088" w:type="dxa"/>
          </w:tcPr>
          <w:p w14:paraId="1A577137"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279F0C3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1BA58862"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ECC0E18" w14:textId="77777777" w:rsidTr="00930613">
        <w:tc>
          <w:tcPr>
            <w:tcW w:w="2088" w:type="dxa"/>
          </w:tcPr>
          <w:p w14:paraId="685C413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363DEB1D"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0718A1C"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0CFB2F2D" w14:textId="77777777" w:rsidTr="00930613">
        <w:tc>
          <w:tcPr>
            <w:tcW w:w="2088" w:type="dxa"/>
          </w:tcPr>
          <w:p w14:paraId="154571DC"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242DBA4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9513F6F" w14:textId="77777777" w:rsidR="00C22030" w:rsidRPr="00D66167" w:rsidRDefault="00C22030" w:rsidP="00C22030">
            <w:pPr>
              <w:jc w:val="both"/>
              <w:rPr>
                <w:rFonts w:asciiTheme="majorHAnsi" w:hAnsiTheme="majorHAnsi" w:cstheme="majorHAnsi"/>
                <w:sz w:val="22"/>
                <w:szCs w:val="22"/>
                <w:lang w:val="lt-LT"/>
              </w:rPr>
            </w:pPr>
          </w:p>
        </w:tc>
      </w:tr>
    </w:tbl>
    <w:p w14:paraId="1B4D82C4" w14:textId="77777777" w:rsidR="00C22030" w:rsidRPr="00D66167" w:rsidRDefault="00C22030" w:rsidP="00C22030">
      <w:pPr>
        <w:jc w:val="both"/>
        <w:rPr>
          <w:rFonts w:asciiTheme="majorHAnsi" w:hAnsiTheme="majorHAnsi" w:cstheme="majorHAnsi"/>
          <w:sz w:val="22"/>
          <w:szCs w:val="22"/>
          <w:lang w:val="lt-LT"/>
        </w:rPr>
      </w:pPr>
    </w:p>
    <w:p w14:paraId="079E57E2" w14:textId="77777777" w:rsidR="00C258DD" w:rsidRPr="00D66167" w:rsidRDefault="00C258DD" w:rsidP="00C258DD">
      <w:pPr>
        <w:pStyle w:val="BodyText"/>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609E3D8C" w14:textId="77777777" w:rsidR="00C258DD" w:rsidRPr="00D66167" w:rsidRDefault="00C258DD" w:rsidP="00C258DD">
      <w:pPr>
        <w:pStyle w:val="BodyText"/>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25D145AE" w14:textId="77777777" w:rsidR="00512D64" w:rsidRPr="00512D64" w:rsidRDefault="00512D64" w:rsidP="00512D64">
      <w:pPr>
        <w:pStyle w:val="ListParagraph"/>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512D64" w:rsidRDefault="00512D64" w:rsidP="00512D64">
      <w:pPr>
        <w:pStyle w:val="ListParagraph"/>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512D64" w:rsidRDefault="00512D64" w:rsidP="00512D64">
      <w:pPr>
        <w:pStyle w:val="ListParagraph"/>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Default="00512D64" w:rsidP="00512D64">
      <w:pPr>
        <w:pStyle w:val="BodyText"/>
        <w:jc w:val="both"/>
        <w:rPr>
          <w:rFonts w:asciiTheme="majorHAnsi" w:hAnsiTheme="majorHAnsi" w:cstheme="majorHAnsi"/>
          <w:sz w:val="22"/>
          <w:szCs w:val="22"/>
        </w:rPr>
      </w:pPr>
    </w:p>
    <w:p w14:paraId="1CC3FD18" w14:textId="77777777" w:rsidR="00512D64" w:rsidRPr="00D66167" w:rsidRDefault="00512D64" w:rsidP="00C22030">
      <w:pPr>
        <w:pStyle w:val="BodyText"/>
        <w:ind w:firstLine="720"/>
        <w:jc w:val="both"/>
        <w:rPr>
          <w:rFonts w:asciiTheme="majorHAnsi" w:hAnsiTheme="majorHAnsi" w:cstheme="majorHAnsi"/>
          <w:sz w:val="22"/>
          <w:szCs w:val="22"/>
        </w:rPr>
      </w:pPr>
    </w:p>
    <w:p w14:paraId="7658018C"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2940446F" w14:textId="77777777" w:rsidR="001F3F2B" w:rsidRPr="00D66167" w:rsidRDefault="001F3F2B" w:rsidP="002B483C">
      <w:pPr>
        <w:jc w:val="center"/>
        <w:rPr>
          <w:rFonts w:asciiTheme="majorHAnsi" w:hAnsiTheme="majorHAnsi" w:cstheme="majorHAnsi"/>
          <w:b/>
          <w:sz w:val="22"/>
          <w:szCs w:val="22"/>
          <w:lang w:val="lt-LT"/>
        </w:rPr>
      </w:pPr>
    </w:p>
    <w:p w14:paraId="218E1172"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624001F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D66167" w:rsidRDefault="007E27E0" w:rsidP="007E27E0">
      <w:pPr>
        <w:ind w:firstLine="709"/>
        <w:rPr>
          <w:rFonts w:asciiTheme="majorHAnsi" w:hAnsiTheme="majorHAnsi" w:cstheme="majorHAnsi"/>
          <w:color w:val="0070C0"/>
          <w:sz w:val="22"/>
          <w:szCs w:val="22"/>
          <w:lang w:val="lt-LT"/>
        </w:rPr>
      </w:pPr>
    </w:p>
    <w:p w14:paraId="277199B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5870FCE4"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01A28E46"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D66167"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36C6ABE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D66167" w:rsidRDefault="007E27E0" w:rsidP="007E27E0">
      <w:pPr>
        <w:ind w:firstLine="709"/>
        <w:rPr>
          <w:rFonts w:asciiTheme="majorHAnsi" w:hAnsiTheme="majorHAnsi" w:cstheme="majorHAnsi"/>
          <w:color w:val="0070C0"/>
          <w:sz w:val="22"/>
          <w:szCs w:val="22"/>
          <w:lang w:val="lt-LT"/>
        </w:rPr>
      </w:pPr>
    </w:p>
    <w:p w14:paraId="5DA0639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w:t>
      </w:r>
      <w:proofErr w:type="spellStart"/>
      <w:r w:rsidRPr="00D66167">
        <w:rPr>
          <w:rFonts w:asciiTheme="majorHAnsi" w:hAnsiTheme="majorHAnsi" w:cstheme="majorHAnsi"/>
          <w:i/>
          <w:iCs/>
          <w:color w:val="0070C0"/>
          <w:sz w:val="22"/>
          <w:szCs w:val="22"/>
          <w:lang w:val="lt-LT"/>
        </w:rPr>
        <w:t>žiūr</w:t>
      </w:r>
      <w:proofErr w:type="spellEnd"/>
      <w:r w:rsidRPr="00D66167">
        <w:rPr>
          <w:rFonts w:asciiTheme="majorHAnsi" w:hAnsiTheme="majorHAnsi" w:cstheme="majorHAnsi"/>
          <w:i/>
          <w:iCs/>
          <w:color w:val="0070C0"/>
          <w:sz w:val="22"/>
          <w:szCs w:val="22"/>
          <w:lang w:val="lt-LT"/>
        </w:rPr>
        <w:t>.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7398CA38"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D66167">
        <w:rPr>
          <w:rFonts w:asciiTheme="majorHAnsi" w:hAnsiTheme="majorHAnsi" w:cstheme="majorHAnsi"/>
          <w:sz w:val="22"/>
          <w:szCs w:val="22"/>
          <w:lang w:val="lt-LT"/>
        </w:rPr>
        <w:t>subtiekimo</w:t>
      </w:r>
      <w:proofErr w:type="spellEnd"/>
      <w:r w:rsidRPr="00D66167">
        <w:rPr>
          <w:rFonts w:asciiTheme="majorHAnsi" w:hAnsiTheme="majorHAnsi" w:cstheme="majorHAnsi"/>
          <w:sz w:val="22"/>
          <w:szCs w:val="22"/>
          <w:lang w:val="lt-LT"/>
        </w:rPr>
        <w:t xml:space="preserve"> sutartyje nustatytus reikalavimus. </w:t>
      </w:r>
    </w:p>
    <w:p w14:paraId="623CD89C" w14:textId="77777777" w:rsidR="00624901" w:rsidRPr="00D66167" w:rsidRDefault="00624901" w:rsidP="00006ACE">
      <w:pPr>
        <w:ind w:firstLine="709"/>
        <w:rPr>
          <w:rFonts w:asciiTheme="majorHAnsi" w:hAnsiTheme="majorHAnsi" w:cstheme="majorHAnsi"/>
          <w:color w:val="0070C0"/>
          <w:sz w:val="22"/>
          <w:szCs w:val="22"/>
          <w:lang w:val="lt-LT"/>
        </w:rPr>
      </w:pPr>
    </w:p>
    <w:p w14:paraId="534EB608"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0DAA3730" w14:textId="77777777" w:rsidR="00C22030" w:rsidRPr="00D66167" w:rsidRDefault="002B483C" w:rsidP="00C22030">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7"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bookmarkEnd w:id="17"/>
    <w:p w14:paraId="5ECE4AFD" w14:textId="63EE0620" w:rsidR="002C0E93" w:rsidRPr="00D66167" w:rsidRDefault="005A3DA7" w:rsidP="00A5446D">
      <w:pPr>
        <w:tabs>
          <w:tab w:val="left" w:pos="720"/>
        </w:tabs>
        <w:autoSpaceDE w:val="0"/>
        <w:autoSpaceDN w:val="0"/>
        <w:adjustRightInd w:val="0"/>
        <w:ind w:right="18"/>
        <w:jc w:val="both"/>
        <w:rPr>
          <w:rFonts w:asciiTheme="majorHAnsi" w:hAnsiTheme="majorHAnsi" w:cstheme="majorHAnsi"/>
          <w:iCs/>
          <w:sz w:val="22"/>
          <w:szCs w:val="22"/>
          <w:lang w:val="lt-LT"/>
        </w:rPr>
      </w:pPr>
      <w:r w:rsidRPr="00D66167">
        <w:rPr>
          <w:rFonts w:asciiTheme="majorHAnsi" w:hAnsiTheme="majorHAnsi" w:cstheme="majorHAnsi"/>
          <w:i/>
          <w:iCs/>
          <w:color w:val="4472C4"/>
          <w:sz w:val="22"/>
          <w:szCs w:val="22"/>
          <w:lang w:val="lt-LT"/>
        </w:rPr>
        <w:t xml:space="preserve"> </w:t>
      </w:r>
      <w:r w:rsidRPr="00D66167">
        <w:rPr>
          <w:rFonts w:asciiTheme="majorHAnsi" w:hAnsiTheme="majorHAnsi" w:cstheme="majorHAnsi"/>
          <w:i/>
          <w:iCs/>
          <w:color w:val="4472C4"/>
          <w:sz w:val="22"/>
          <w:szCs w:val="22"/>
          <w:lang w:val="lt-LT"/>
        </w:rPr>
        <w:tab/>
      </w:r>
    </w:p>
    <w:p w14:paraId="2B1FB4E3" w14:textId="3270A548" w:rsidR="00435D57" w:rsidRPr="008012A6" w:rsidRDefault="002B483C" w:rsidP="00C22030">
      <w:pPr>
        <w:pStyle w:val="BodyText"/>
        <w:ind w:firstLine="720"/>
        <w:jc w:val="both"/>
        <w:rPr>
          <w:rFonts w:asciiTheme="majorHAnsi" w:hAnsiTheme="majorHAnsi" w:cstheme="majorHAnsi"/>
          <w:i/>
          <w:iCs/>
          <w:color w:val="0070C0"/>
          <w:sz w:val="22"/>
          <w:szCs w:val="22"/>
        </w:rPr>
      </w:pPr>
      <w:bookmarkStart w:id="18" w:name="_Hlk67761225"/>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435D57" w:rsidRPr="00F85767">
        <w:rPr>
          <w:rFonts w:asciiTheme="majorHAnsi" w:hAnsiTheme="majorHAnsi" w:cstheme="majorHAnsi"/>
          <w:color w:val="000000" w:themeColor="text1"/>
          <w:sz w:val="22"/>
          <w:szCs w:val="22"/>
        </w:rPr>
        <w:t>Sutartis sudaroma </w:t>
      </w:r>
      <w:r w:rsidR="00F85767" w:rsidRPr="00F85767">
        <w:rPr>
          <w:rFonts w:asciiTheme="majorHAnsi" w:hAnsiTheme="majorHAnsi" w:cstheme="majorHAnsi"/>
          <w:color w:val="000000" w:themeColor="text1"/>
          <w:sz w:val="22"/>
          <w:szCs w:val="22"/>
        </w:rPr>
        <w:t>lietuvių</w:t>
      </w:r>
      <w:r w:rsidR="00435D57" w:rsidRPr="00F85767">
        <w:rPr>
          <w:rFonts w:asciiTheme="majorHAnsi" w:hAnsiTheme="majorHAnsi" w:cstheme="majorHAnsi"/>
          <w:color w:val="000000" w:themeColor="text1"/>
          <w:sz w:val="22"/>
          <w:szCs w:val="22"/>
        </w:rPr>
        <w:t> kalba.</w:t>
      </w:r>
      <w:r w:rsidR="00435D57" w:rsidRPr="008012A6">
        <w:rPr>
          <w:rFonts w:asciiTheme="majorHAnsi" w:hAnsiTheme="majorHAnsi" w:cstheme="majorHAnsi"/>
          <w:i/>
          <w:iCs/>
          <w:color w:val="000000" w:themeColor="text1"/>
          <w:sz w:val="22"/>
          <w:szCs w:val="22"/>
        </w:rPr>
        <w:t xml:space="preserve"> </w:t>
      </w:r>
    </w:p>
    <w:p w14:paraId="7A6B2E4B" w14:textId="77777777" w:rsidR="00AE5043" w:rsidRPr="00D66167" w:rsidRDefault="002B483C" w:rsidP="00C22030">
      <w:pPr>
        <w:pStyle w:val="BodyText"/>
        <w:ind w:firstLine="720"/>
        <w:jc w:val="both"/>
        <w:rPr>
          <w:rFonts w:asciiTheme="majorHAnsi" w:hAnsiTheme="majorHAnsi" w:cstheme="majorHAnsi"/>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D66167" w:rsidRDefault="002B483C" w:rsidP="00C22030">
      <w:pPr>
        <w:pStyle w:val="BodyText"/>
        <w:ind w:firstLine="720"/>
        <w:jc w:val="both"/>
        <w:rPr>
          <w:rFonts w:asciiTheme="majorHAnsi" w:hAnsiTheme="majorHAnsi" w:cstheme="majorHAns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 Sutarties specialiųjų sąlygų priedai:</w:t>
      </w:r>
    </w:p>
    <w:bookmarkEnd w:id="18"/>
    <w:p w14:paraId="1EC0C163" w14:textId="02CBFD93" w:rsidR="00C22030" w:rsidRPr="00F85767" w:rsidRDefault="002B483C" w:rsidP="00C22030">
      <w:pPr>
        <w:pStyle w:val="BodyText"/>
        <w:ind w:firstLine="720"/>
        <w:jc w:val="both"/>
        <w:rPr>
          <w:rFonts w:asciiTheme="majorHAnsi" w:hAnsiTheme="majorHAnsi" w:cstheme="majorHAnsi"/>
          <w:i/>
          <w:iCs/>
          <w:color w:val="000000" w:themeColor="text1"/>
          <w:sz w:val="22"/>
          <w:szCs w:val="22"/>
        </w:rPr>
      </w:pPr>
      <w:r w:rsidRPr="00F85767">
        <w:rPr>
          <w:rFonts w:asciiTheme="majorHAnsi" w:hAnsiTheme="majorHAnsi" w:cstheme="majorHAnsi"/>
          <w:i/>
          <w:iCs/>
          <w:color w:val="000000" w:themeColor="text1"/>
          <w:sz w:val="22"/>
          <w:szCs w:val="22"/>
        </w:rPr>
        <w:t>8</w:t>
      </w:r>
      <w:r w:rsidR="00C22030" w:rsidRPr="00F85767">
        <w:rPr>
          <w:rFonts w:asciiTheme="majorHAnsi" w:hAnsiTheme="majorHAnsi" w:cstheme="majorHAnsi"/>
          <w:i/>
          <w:iCs/>
          <w:color w:val="000000" w:themeColor="text1"/>
          <w:sz w:val="22"/>
          <w:szCs w:val="22"/>
        </w:rPr>
        <w:t>.</w:t>
      </w:r>
      <w:r w:rsidRPr="00F85767">
        <w:rPr>
          <w:rFonts w:asciiTheme="majorHAnsi" w:hAnsiTheme="majorHAnsi" w:cstheme="majorHAnsi"/>
          <w:i/>
          <w:iCs/>
          <w:color w:val="000000" w:themeColor="text1"/>
          <w:sz w:val="22"/>
          <w:szCs w:val="22"/>
        </w:rPr>
        <w:t>4</w:t>
      </w:r>
      <w:r w:rsidR="00C22030" w:rsidRPr="00F85767">
        <w:rPr>
          <w:rFonts w:asciiTheme="majorHAnsi" w:hAnsiTheme="majorHAnsi" w:cstheme="majorHAnsi"/>
          <w:i/>
          <w:iCs/>
          <w:color w:val="000000" w:themeColor="text1"/>
          <w:sz w:val="22"/>
          <w:szCs w:val="22"/>
        </w:rPr>
        <w:t>.1. priedas Nr. 1 „</w:t>
      </w:r>
      <w:r w:rsidR="00F85767" w:rsidRPr="00F85767">
        <w:rPr>
          <w:rFonts w:asciiTheme="majorHAnsi" w:hAnsiTheme="majorHAnsi" w:cstheme="majorHAnsi"/>
          <w:i/>
          <w:iCs/>
          <w:color w:val="000000" w:themeColor="text1"/>
          <w:sz w:val="22"/>
          <w:szCs w:val="22"/>
        </w:rPr>
        <w:t>Techninė specifikacija</w:t>
      </w:r>
      <w:r w:rsidR="00C22030" w:rsidRPr="00F85767">
        <w:rPr>
          <w:rFonts w:asciiTheme="majorHAnsi" w:hAnsiTheme="majorHAnsi" w:cstheme="majorHAnsi"/>
          <w:i/>
          <w:iCs/>
          <w:color w:val="000000" w:themeColor="text1"/>
          <w:sz w:val="22"/>
          <w:szCs w:val="22"/>
        </w:rPr>
        <w:t>“;</w:t>
      </w:r>
    </w:p>
    <w:p w14:paraId="2A66C26D" w14:textId="2B4EF0A1" w:rsidR="00F85767" w:rsidRPr="00F85767" w:rsidRDefault="00F85767" w:rsidP="00C22030">
      <w:pPr>
        <w:pStyle w:val="BodyText"/>
        <w:ind w:firstLine="720"/>
        <w:jc w:val="both"/>
        <w:rPr>
          <w:rFonts w:asciiTheme="majorHAnsi" w:hAnsiTheme="majorHAnsi" w:cstheme="majorHAnsi"/>
          <w:i/>
          <w:iCs/>
          <w:color w:val="000000" w:themeColor="text1"/>
          <w:sz w:val="22"/>
          <w:szCs w:val="22"/>
        </w:rPr>
      </w:pPr>
      <w:r w:rsidRPr="00F85767">
        <w:rPr>
          <w:rFonts w:asciiTheme="majorHAnsi" w:hAnsiTheme="majorHAnsi" w:cstheme="majorHAnsi"/>
          <w:i/>
          <w:iCs/>
          <w:color w:val="000000" w:themeColor="text1"/>
          <w:sz w:val="22"/>
          <w:szCs w:val="22"/>
        </w:rPr>
        <w:t>8.4.2. priedas Nr. 2 „Pasiūlymas“;</w:t>
      </w:r>
    </w:p>
    <w:p w14:paraId="63C7B0EE" w14:textId="3871150A" w:rsidR="00C22030" w:rsidRDefault="002B483C" w:rsidP="00C22030">
      <w:pPr>
        <w:pStyle w:val="BodyText"/>
        <w:ind w:firstLine="720"/>
        <w:jc w:val="both"/>
        <w:rPr>
          <w:rFonts w:asciiTheme="majorHAnsi" w:hAnsiTheme="majorHAnsi" w:cstheme="majorHAnsi"/>
          <w:i/>
          <w:iCs/>
          <w:color w:val="000000" w:themeColor="text1"/>
          <w:sz w:val="22"/>
          <w:szCs w:val="22"/>
        </w:rPr>
      </w:pPr>
      <w:r w:rsidRPr="00F85767">
        <w:rPr>
          <w:rFonts w:asciiTheme="majorHAnsi" w:hAnsiTheme="majorHAnsi" w:cstheme="majorHAnsi"/>
          <w:i/>
          <w:iCs/>
          <w:color w:val="000000" w:themeColor="text1"/>
          <w:sz w:val="22"/>
          <w:szCs w:val="22"/>
        </w:rPr>
        <w:t>8</w:t>
      </w:r>
      <w:r w:rsidR="00C22030" w:rsidRPr="00F85767">
        <w:rPr>
          <w:rFonts w:asciiTheme="majorHAnsi" w:hAnsiTheme="majorHAnsi" w:cstheme="majorHAnsi"/>
          <w:i/>
          <w:iCs/>
          <w:color w:val="000000" w:themeColor="text1"/>
          <w:sz w:val="22"/>
          <w:szCs w:val="22"/>
        </w:rPr>
        <w:t>.</w:t>
      </w:r>
      <w:r w:rsidRPr="00F85767">
        <w:rPr>
          <w:rFonts w:asciiTheme="majorHAnsi" w:hAnsiTheme="majorHAnsi" w:cstheme="majorHAnsi"/>
          <w:i/>
          <w:iCs/>
          <w:color w:val="000000" w:themeColor="text1"/>
          <w:sz w:val="22"/>
          <w:szCs w:val="22"/>
        </w:rPr>
        <w:t>4</w:t>
      </w:r>
      <w:r w:rsidR="00C22030" w:rsidRPr="00F85767">
        <w:rPr>
          <w:rFonts w:asciiTheme="majorHAnsi" w:hAnsiTheme="majorHAnsi" w:cstheme="majorHAnsi"/>
          <w:i/>
          <w:iCs/>
          <w:color w:val="000000" w:themeColor="text1"/>
          <w:sz w:val="22"/>
          <w:szCs w:val="22"/>
        </w:rPr>
        <w:t>.</w:t>
      </w:r>
      <w:r w:rsidR="00F85767" w:rsidRPr="00F85767">
        <w:rPr>
          <w:rFonts w:asciiTheme="majorHAnsi" w:hAnsiTheme="majorHAnsi" w:cstheme="majorHAnsi"/>
          <w:i/>
          <w:iCs/>
          <w:color w:val="000000" w:themeColor="text1"/>
          <w:sz w:val="22"/>
          <w:szCs w:val="22"/>
        </w:rPr>
        <w:t>3</w:t>
      </w:r>
      <w:r w:rsidR="00C22030" w:rsidRPr="00F85767">
        <w:rPr>
          <w:rFonts w:asciiTheme="majorHAnsi" w:hAnsiTheme="majorHAnsi" w:cstheme="majorHAnsi"/>
          <w:i/>
          <w:iCs/>
          <w:color w:val="000000" w:themeColor="text1"/>
          <w:sz w:val="22"/>
          <w:szCs w:val="22"/>
        </w:rPr>
        <w:t xml:space="preserve">. priedas Nr. </w:t>
      </w:r>
      <w:r w:rsidR="00F85767" w:rsidRPr="00F85767">
        <w:rPr>
          <w:rFonts w:asciiTheme="majorHAnsi" w:hAnsiTheme="majorHAnsi" w:cstheme="majorHAnsi"/>
          <w:i/>
          <w:iCs/>
          <w:color w:val="000000" w:themeColor="text1"/>
          <w:sz w:val="22"/>
          <w:szCs w:val="22"/>
        </w:rPr>
        <w:t>3</w:t>
      </w:r>
      <w:r w:rsidR="00C22030" w:rsidRPr="00F85767">
        <w:rPr>
          <w:rFonts w:asciiTheme="majorHAnsi" w:hAnsiTheme="majorHAnsi" w:cstheme="majorHAnsi"/>
          <w:i/>
          <w:iCs/>
          <w:color w:val="000000" w:themeColor="text1"/>
          <w:sz w:val="22"/>
          <w:szCs w:val="22"/>
        </w:rPr>
        <w:t xml:space="preserve"> „Paslaugų teikimo grafikas“</w:t>
      </w:r>
      <w:r w:rsidR="00680989">
        <w:rPr>
          <w:rFonts w:asciiTheme="majorHAnsi" w:hAnsiTheme="majorHAnsi" w:cstheme="majorHAnsi"/>
          <w:i/>
          <w:iCs/>
          <w:color w:val="000000" w:themeColor="text1"/>
          <w:sz w:val="22"/>
          <w:szCs w:val="22"/>
        </w:rPr>
        <w:t>;</w:t>
      </w:r>
    </w:p>
    <w:p w14:paraId="064F02BB" w14:textId="1DA4468E" w:rsidR="00680989" w:rsidRPr="00F85767" w:rsidRDefault="00680989" w:rsidP="00C22030">
      <w:pPr>
        <w:pStyle w:val="BodyText"/>
        <w:ind w:firstLine="720"/>
        <w:jc w:val="both"/>
        <w:rPr>
          <w:rFonts w:asciiTheme="majorHAnsi" w:hAnsiTheme="majorHAnsi" w:cstheme="majorHAnsi"/>
          <w:i/>
          <w:iCs/>
          <w:color w:val="000000" w:themeColor="text1"/>
          <w:sz w:val="22"/>
          <w:szCs w:val="22"/>
        </w:rPr>
      </w:pPr>
      <w:r>
        <w:rPr>
          <w:rFonts w:asciiTheme="majorHAnsi" w:hAnsiTheme="majorHAnsi" w:cstheme="majorHAnsi"/>
          <w:i/>
          <w:iCs/>
          <w:color w:val="000000" w:themeColor="text1"/>
          <w:sz w:val="22"/>
          <w:szCs w:val="22"/>
        </w:rPr>
        <w:t>8.4.4. priedas Nr. 4 „Tarpusavio atsakomybės ribų aktas“.</w:t>
      </w:r>
    </w:p>
    <w:p w14:paraId="7EDB7C9D" w14:textId="77777777" w:rsidR="00C22030" w:rsidRPr="00D66167" w:rsidRDefault="00C22030" w:rsidP="00C22030">
      <w:pPr>
        <w:rPr>
          <w:rFonts w:asciiTheme="majorHAnsi" w:hAnsiTheme="majorHAnsi" w:cstheme="majorHAnsi"/>
          <w:sz w:val="22"/>
          <w:szCs w:val="22"/>
          <w:lang w:val="lt-LT"/>
        </w:rPr>
      </w:pPr>
    </w:p>
    <w:p w14:paraId="4548914A" w14:textId="77777777" w:rsidR="00C22030" w:rsidRPr="00D66167" w:rsidRDefault="00C22030" w:rsidP="00C22030">
      <w:pPr>
        <w:rPr>
          <w:rFonts w:asciiTheme="majorHAnsi" w:hAnsiTheme="majorHAnsi" w:cstheme="majorHAnsi"/>
          <w:sz w:val="22"/>
          <w:szCs w:val="22"/>
          <w:lang w:val="lt-LT"/>
        </w:rPr>
      </w:pPr>
    </w:p>
    <w:p w14:paraId="0BFAA046" w14:textId="77777777" w:rsidR="00C22030" w:rsidRPr="00D66167" w:rsidRDefault="00C22030" w:rsidP="00C22030">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78E87F1B" w14:textId="77777777" w:rsidTr="00A5446D">
        <w:tc>
          <w:tcPr>
            <w:tcW w:w="5210" w:type="dxa"/>
          </w:tcPr>
          <w:p w14:paraId="28E34F7C"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336D0869"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2D542470" w14:textId="77777777" w:rsidTr="00A5446D">
        <w:tc>
          <w:tcPr>
            <w:tcW w:w="5210" w:type="dxa"/>
          </w:tcPr>
          <w:p w14:paraId="0A611C48"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4A86B82B"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A82F8A" w14:textId="77777777" w:rsidTr="00A5446D">
        <w:tc>
          <w:tcPr>
            <w:tcW w:w="5210" w:type="dxa"/>
          </w:tcPr>
          <w:p w14:paraId="100695DC"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67AFE319"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A3620C7" w14:textId="77777777" w:rsidTr="00A5446D">
        <w:tc>
          <w:tcPr>
            <w:tcW w:w="5210" w:type="dxa"/>
          </w:tcPr>
          <w:p w14:paraId="0C34ABD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5BB0D70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BFD1778" w14:textId="77777777" w:rsidTr="00A5446D">
        <w:trPr>
          <w:trHeight w:val="164"/>
        </w:trPr>
        <w:tc>
          <w:tcPr>
            <w:tcW w:w="5210" w:type="dxa"/>
          </w:tcPr>
          <w:p w14:paraId="79944815"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489E4D0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F1F0B46" w14:textId="77777777" w:rsidTr="00A5446D">
        <w:tc>
          <w:tcPr>
            <w:tcW w:w="5210" w:type="dxa"/>
          </w:tcPr>
          <w:p w14:paraId="377A5D51"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6C5AB6A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0963F1D" w14:textId="77777777" w:rsidTr="00A5446D">
        <w:tc>
          <w:tcPr>
            <w:tcW w:w="5210" w:type="dxa"/>
          </w:tcPr>
          <w:p w14:paraId="1500632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4AE8D09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424A29" w14:textId="77777777" w:rsidTr="00A5446D">
        <w:tc>
          <w:tcPr>
            <w:tcW w:w="5210" w:type="dxa"/>
          </w:tcPr>
          <w:p w14:paraId="7F001FB6" w14:textId="77777777"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(8 46) 46 61 71</w:t>
            </w:r>
          </w:p>
        </w:tc>
        <w:tc>
          <w:tcPr>
            <w:tcW w:w="5211" w:type="dxa"/>
          </w:tcPr>
          <w:p w14:paraId="42CD83B3"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E824FF7" w14:textId="77777777" w:rsidTr="00A5446D">
        <w:tc>
          <w:tcPr>
            <w:tcW w:w="5210" w:type="dxa"/>
          </w:tcPr>
          <w:p w14:paraId="4723E275"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F97F5C6" w14:textId="77777777" w:rsidTr="00A5446D">
        <w:tc>
          <w:tcPr>
            <w:tcW w:w="5210" w:type="dxa"/>
          </w:tcPr>
          <w:p w14:paraId="1842B3F0"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51FDC5BE"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0D8F3762" w14:textId="77777777" w:rsidTr="00A5446D">
        <w:tc>
          <w:tcPr>
            <w:tcW w:w="5210" w:type="dxa"/>
          </w:tcPr>
          <w:p w14:paraId="53BC680C"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7DF07A42"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6F42A7A2" w14:textId="77777777" w:rsidTr="00A5446D">
        <w:tc>
          <w:tcPr>
            <w:tcW w:w="5210" w:type="dxa"/>
          </w:tcPr>
          <w:p w14:paraId="4A4C5263" w14:textId="17C01477" w:rsidR="00F019AA" w:rsidRPr="005E592B"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5E592B" w:rsidRDefault="00F019AA" w:rsidP="00CF1AE7">
            <w:pPr>
              <w:ind w:right="-1544"/>
              <w:rPr>
                <w:rFonts w:asciiTheme="majorHAnsi" w:hAnsiTheme="majorHAnsi" w:cstheme="majorHAnsi"/>
                <w:sz w:val="22"/>
                <w:szCs w:val="22"/>
                <w:lang w:val="lt-LT"/>
              </w:rPr>
            </w:pPr>
          </w:p>
        </w:tc>
      </w:tr>
    </w:tbl>
    <w:p w14:paraId="26C688EF" w14:textId="77777777" w:rsidR="00DF27A6" w:rsidRPr="005E592B" w:rsidRDefault="00DF27A6" w:rsidP="00C22030">
      <w:pPr>
        <w:pStyle w:val="BodyText"/>
        <w:jc w:val="both"/>
        <w:rPr>
          <w:rFonts w:asciiTheme="majorHAnsi" w:hAnsiTheme="majorHAnsi" w:cstheme="majorHAnsi"/>
          <w:sz w:val="22"/>
          <w:szCs w:val="22"/>
        </w:rPr>
      </w:pPr>
    </w:p>
    <w:p w14:paraId="29800960" w14:textId="77777777" w:rsidR="00DF27A6" w:rsidRPr="005E592B" w:rsidRDefault="00DF27A6" w:rsidP="00C22030">
      <w:pPr>
        <w:pStyle w:val="BodyText"/>
        <w:jc w:val="both"/>
        <w:rPr>
          <w:rFonts w:asciiTheme="majorHAnsi" w:hAnsiTheme="majorHAnsi" w:cstheme="majorHAnsi"/>
          <w:sz w:val="22"/>
          <w:szCs w:val="22"/>
        </w:rPr>
      </w:pPr>
    </w:p>
    <w:p w14:paraId="2FF46578" w14:textId="77777777" w:rsidR="00DF27A6" w:rsidRPr="00D66167" w:rsidRDefault="00DF27A6" w:rsidP="00C22030">
      <w:pPr>
        <w:pStyle w:val="BodyText"/>
        <w:jc w:val="both"/>
        <w:rPr>
          <w:rFonts w:asciiTheme="majorHAnsi" w:hAnsiTheme="majorHAnsi" w:cstheme="majorHAnsi"/>
          <w:sz w:val="22"/>
          <w:szCs w:val="22"/>
        </w:rPr>
      </w:pPr>
    </w:p>
    <w:p w14:paraId="4DE56BE8" w14:textId="77777777" w:rsidR="00DF27A6" w:rsidRPr="00D66167" w:rsidRDefault="00DF27A6" w:rsidP="00C22030">
      <w:pPr>
        <w:pStyle w:val="BodyText"/>
        <w:jc w:val="both"/>
        <w:rPr>
          <w:rFonts w:asciiTheme="majorHAnsi" w:hAnsiTheme="majorHAnsi" w:cstheme="majorHAnsi"/>
          <w:sz w:val="22"/>
          <w:szCs w:val="22"/>
        </w:rPr>
      </w:pPr>
    </w:p>
    <w:p w14:paraId="75698FC6" w14:textId="77777777" w:rsidR="00DF27A6" w:rsidRPr="00D66167" w:rsidRDefault="00DF27A6" w:rsidP="00C22030">
      <w:pPr>
        <w:pStyle w:val="BodyText"/>
        <w:jc w:val="both"/>
        <w:rPr>
          <w:rFonts w:asciiTheme="majorHAnsi" w:hAnsiTheme="majorHAnsi" w:cstheme="majorHAnsi"/>
          <w:sz w:val="22"/>
          <w:szCs w:val="22"/>
        </w:rPr>
      </w:pPr>
    </w:p>
    <w:p w14:paraId="6DBD9FBB" w14:textId="77777777" w:rsidR="00DF27A6" w:rsidRPr="00D66167" w:rsidRDefault="00DF27A6" w:rsidP="00C22030">
      <w:pPr>
        <w:pStyle w:val="BodyText"/>
        <w:jc w:val="both"/>
        <w:rPr>
          <w:rFonts w:asciiTheme="majorHAnsi" w:hAnsiTheme="majorHAnsi" w:cstheme="majorHAnsi"/>
          <w:sz w:val="22"/>
          <w:szCs w:val="22"/>
        </w:rPr>
      </w:pPr>
    </w:p>
    <w:p w14:paraId="4F7ADF9A" w14:textId="07674018"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1F12994F" w14:textId="77777777" w:rsidR="006D1DC7" w:rsidRPr="00D66167" w:rsidRDefault="006D1DC7" w:rsidP="00C22030">
      <w:pPr>
        <w:pStyle w:val="BodyText"/>
        <w:jc w:val="both"/>
        <w:rPr>
          <w:rFonts w:asciiTheme="majorHAnsi" w:hAnsiTheme="majorHAnsi" w:cstheme="majorHAnsi"/>
          <w:sz w:val="22"/>
          <w:szCs w:val="22"/>
        </w:rPr>
      </w:pPr>
    </w:p>
    <w:bookmarkEnd w:id="1"/>
    <w:p w14:paraId="37E0ECE4"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4AECA76A" w14:textId="77777777" w:rsidR="00C22030" w:rsidRPr="00D66167" w:rsidRDefault="00C22030" w:rsidP="00C22030">
      <w:pPr>
        <w:pStyle w:val="CentrBold"/>
        <w:rPr>
          <w:rFonts w:asciiTheme="majorHAnsi" w:hAnsiTheme="majorHAnsi" w:cstheme="majorHAnsi"/>
          <w:sz w:val="22"/>
          <w:szCs w:val="22"/>
          <w:lang w:val="lt-LT"/>
        </w:rPr>
      </w:pPr>
    </w:p>
    <w:p w14:paraId="73DF7D5F" w14:textId="77777777" w:rsidR="00C22030" w:rsidRPr="00D66167" w:rsidRDefault="00C22030" w:rsidP="00C22030">
      <w:pPr>
        <w:pStyle w:val="CentrBold"/>
        <w:rPr>
          <w:rFonts w:asciiTheme="majorHAnsi" w:hAnsiTheme="majorHAnsi" w:cstheme="majorHAnsi"/>
          <w:sz w:val="22"/>
          <w:szCs w:val="22"/>
          <w:lang w:val="lt-LT"/>
        </w:rPr>
      </w:pPr>
      <w:bookmarkStart w:id="19" w:name="_Hlk67761486"/>
      <w:r w:rsidRPr="00D66167">
        <w:rPr>
          <w:rFonts w:asciiTheme="majorHAnsi" w:hAnsiTheme="majorHAnsi" w:cstheme="majorHAnsi"/>
          <w:sz w:val="22"/>
          <w:szCs w:val="22"/>
          <w:lang w:val="lt-LT"/>
        </w:rPr>
        <w:t>Bendrosios SĄLYGOS</w:t>
      </w:r>
    </w:p>
    <w:p w14:paraId="5FD9ACF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3CCE029C"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4646E3F4" w14:textId="6434C06F"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28A3D3D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77AE1D5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6DA8B61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4A339BA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38E7646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446BA7A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5F3B4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6B7F92C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182EF73F"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5CCFF7A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315C1A8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2EF9C21D"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0F2F9A60" w14:textId="77777777" w:rsidR="00404A8D" w:rsidRPr="00D66167" w:rsidRDefault="00404A8D" w:rsidP="00C22030">
      <w:pPr>
        <w:pStyle w:val="BodyText1"/>
        <w:rPr>
          <w:rFonts w:asciiTheme="majorHAnsi" w:hAnsiTheme="majorHAnsi" w:cstheme="majorHAnsi"/>
          <w:color w:val="FF0000"/>
          <w:sz w:val="22"/>
          <w:szCs w:val="22"/>
          <w:lang w:val="lt-LT"/>
        </w:rPr>
      </w:pPr>
    </w:p>
    <w:p w14:paraId="30420E1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787DA4A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072240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4256D37A"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539BF1AE" w14:textId="77777777" w:rsidR="00002C66" w:rsidRPr="00D66167" w:rsidRDefault="00002C66" w:rsidP="00C22030">
      <w:pPr>
        <w:pStyle w:val="BodyText1"/>
        <w:rPr>
          <w:rFonts w:asciiTheme="majorHAnsi" w:hAnsiTheme="majorHAnsi" w:cstheme="majorHAnsi"/>
          <w:sz w:val="22"/>
          <w:szCs w:val="22"/>
          <w:lang w:val="lt-LT"/>
        </w:rPr>
      </w:pPr>
    </w:p>
    <w:p w14:paraId="209378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2675D20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3DE1AA7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555AE2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464CBB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5D0AD66A"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03D07D59"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D66167" w:rsidRDefault="004C558F" w:rsidP="00A5446D">
      <w:pPr>
        <w:pStyle w:val="BodyText1"/>
        <w:rPr>
          <w:rFonts w:asciiTheme="majorHAnsi" w:hAnsiTheme="majorHAnsi" w:cstheme="majorHAnsi"/>
          <w:sz w:val="22"/>
          <w:szCs w:val="22"/>
          <w:lang w:val="lt-LT"/>
        </w:rPr>
      </w:pPr>
    </w:p>
    <w:p w14:paraId="501CAF86"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786870F"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D66167" w:rsidRDefault="004C558F" w:rsidP="004C558F">
      <w:pPr>
        <w:pStyle w:val="Statja"/>
        <w:rPr>
          <w:rFonts w:asciiTheme="majorHAnsi" w:hAnsiTheme="majorHAnsi" w:cstheme="majorHAnsi"/>
          <w:sz w:val="22"/>
          <w:szCs w:val="22"/>
          <w:lang w:val="lt-LT"/>
        </w:rPr>
      </w:pPr>
    </w:p>
    <w:p w14:paraId="31ABDA4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28E1B075"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753B4A19"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7299ABF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11CA45E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7E5BBF1"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5367F0A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63CAF06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1C6F7DC5" w14:textId="77777777" w:rsidR="008834A6" w:rsidRPr="00D66167"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22F559F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56FA02D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19F8280C"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06E1377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0919BD8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551B936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5E959D62"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2CC39271"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D66167" w:rsidRDefault="004C558F" w:rsidP="00C22030">
      <w:pPr>
        <w:pStyle w:val="Statja"/>
        <w:rPr>
          <w:rFonts w:asciiTheme="majorHAnsi" w:hAnsiTheme="majorHAnsi" w:cstheme="majorHAnsi"/>
          <w:sz w:val="22"/>
          <w:szCs w:val="22"/>
          <w:lang w:val="lt-LT"/>
        </w:rPr>
      </w:pPr>
    </w:p>
    <w:p w14:paraId="1FF5597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2274EF9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E8353D1"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6DC0D546" w14:textId="2FA0C5C6" w:rsidR="00603FF8" w:rsidRDefault="00603FF8" w:rsidP="00C22030">
      <w:pPr>
        <w:pStyle w:val="BodyText1"/>
        <w:rPr>
          <w:rFonts w:asciiTheme="majorHAnsi" w:hAnsiTheme="majorHAnsi" w:cstheme="majorHAnsi"/>
          <w:sz w:val="22"/>
          <w:szCs w:val="22"/>
          <w:lang w:val="lt-LT"/>
        </w:rPr>
      </w:pPr>
    </w:p>
    <w:p w14:paraId="45D01AE4" w14:textId="77777777" w:rsidR="00603FF8" w:rsidRPr="00D66167" w:rsidRDefault="00603FF8" w:rsidP="00C22030">
      <w:pPr>
        <w:pStyle w:val="BodyText1"/>
        <w:rPr>
          <w:rFonts w:asciiTheme="majorHAnsi" w:hAnsiTheme="majorHAnsi" w:cstheme="majorHAnsi"/>
          <w:sz w:val="22"/>
          <w:szCs w:val="22"/>
          <w:lang w:val="lt-LT"/>
        </w:rPr>
      </w:pPr>
    </w:p>
    <w:p w14:paraId="1A9141E0"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9"/>
    <w:p w14:paraId="5198DE8E" w14:textId="77777777" w:rsidR="00C22030" w:rsidRPr="00D66167" w:rsidRDefault="00C22030" w:rsidP="00C22030">
      <w:pPr>
        <w:rPr>
          <w:rFonts w:asciiTheme="majorHAnsi" w:hAnsiTheme="majorHAnsi" w:cstheme="majorHAnsi"/>
          <w:sz w:val="22"/>
          <w:szCs w:val="22"/>
          <w:lang w:val="lt-LT"/>
        </w:rPr>
      </w:pPr>
    </w:p>
    <w:p w14:paraId="709EBF8E"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D66167" w:rsidRDefault="00C22030" w:rsidP="00C22030">
      <w:pPr>
        <w:rPr>
          <w:rFonts w:asciiTheme="majorHAnsi" w:hAnsiTheme="majorHAnsi" w:cstheme="majorHAnsi"/>
          <w:sz w:val="22"/>
          <w:szCs w:val="22"/>
        </w:rPr>
      </w:pPr>
    </w:p>
    <w:p w14:paraId="2C2C2C03" w14:textId="77777777" w:rsidR="00C22030" w:rsidRPr="00D66167" w:rsidRDefault="00C22030" w:rsidP="00C22030">
      <w:pPr>
        <w:rPr>
          <w:rFonts w:asciiTheme="majorHAnsi" w:hAnsiTheme="majorHAnsi" w:cstheme="majorHAnsi"/>
          <w:sz w:val="22"/>
          <w:szCs w:val="22"/>
        </w:rPr>
      </w:pPr>
    </w:p>
    <w:p w14:paraId="35A1434F"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9"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10"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3"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5"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10"/>
  </w:num>
  <w:num w:numId="2" w16cid:durableId="1584337085">
    <w:abstractNumId w:val="11"/>
  </w:num>
  <w:num w:numId="3" w16cid:durableId="427124240">
    <w:abstractNumId w:val="13"/>
  </w:num>
  <w:num w:numId="4" w16cid:durableId="1709333735">
    <w:abstractNumId w:val="9"/>
  </w:num>
  <w:num w:numId="5" w16cid:durableId="1669748737">
    <w:abstractNumId w:val="12"/>
  </w:num>
  <w:num w:numId="6" w16cid:durableId="1063603793">
    <w:abstractNumId w:val="3"/>
  </w:num>
  <w:num w:numId="7" w16cid:durableId="1776710738">
    <w:abstractNumId w:val="7"/>
  </w:num>
  <w:num w:numId="8" w16cid:durableId="409932566">
    <w:abstractNumId w:val="14"/>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6"/>
  </w:num>
  <w:num w:numId="15" w16cid:durableId="936400309">
    <w:abstractNumId w:val="8"/>
  </w:num>
  <w:num w:numId="16" w16cid:durableId="215894366">
    <w:abstractNumId w:val="15"/>
  </w:num>
  <w:num w:numId="17" w16cid:durableId="1333292136">
    <w:abstractNumId w:val="6"/>
  </w:num>
  <w:num w:numId="18" w16cid:durableId="20778993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3718C"/>
    <w:rsid w:val="00046516"/>
    <w:rsid w:val="00063208"/>
    <w:rsid w:val="00095F34"/>
    <w:rsid w:val="000A0038"/>
    <w:rsid w:val="000A32B4"/>
    <w:rsid w:val="000B1058"/>
    <w:rsid w:val="000C008C"/>
    <w:rsid w:val="000D2C61"/>
    <w:rsid w:val="000E349A"/>
    <w:rsid w:val="000F1EC9"/>
    <w:rsid w:val="000F74DB"/>
    <w:rsid w:val="00107956"/>
    <w:rsid w:val="00123112"/>
    <w:rsid w:val="00125A81"/>
    <w:rsid w:val="00127B5C"/>
    <w:rsid w:val="00131BCF"/>
    <w:rsid w:val="00144E2F"/>
    <w:rsid w:val="001450A8"/>
    <w:rsid w:val="00145618"/>
    <w:rsid w:val="001509F9"/>
    <w:rsid w:val="00151B22"/>
    <w:rsid w:val="0015761C"/>
    <w:rsid w:val="00180C3C"/>
    <w:rsid w:val="001845F9"/>
    <w:rsid w:val="001A658D"/>
    <w:rsid w:val="001E7160"/>
    <w:rsid w:val="001F3F2B"/>
    <w:rsid w:val="002048C0"/>
    <w:rsid w:val="00206024"/>
    <w:rsid w:val="0021455B"/>
    <w:rsid w:val="00235362"/>
    <w:rsid w:val="00240B7D"/>
    <w:rsid w:val="00254F23"/>
    <w:rsid w:val="00261ECF"/>
    <w:rsid w:val="00263148"/>
    <w:rsid w:val="0029133F"/>
    <w:rsid w:val="002A16DD"/>
    <w:rsid w:val="002B202D"/>
    <w:rsid w:val="002B483C"/>
    <w:rsid w:val="002C0E93"/>
    <w:rsid w:val="00307E9C"/>
    <w:rsid w:val="00333F50"/>
    <w:rsid w:val="00340766"/>
    <w:rsid w:val="00344EC2"/>
    <w:rsid w:val="00346BAB"/>
    <w:rsid w:val="003664E1"/>
    <w:rsid w:val="003764D1"/>
    <w:rsid w:val="003A30F2"/>
    <w:rsid w:val="003A6611"/>
    <w:rsid w:val="003B4D34"/>
    <w:rsid w:val="003D2E91"/>
    <w:rsid w:val="003E12F0"/>
    <w:rsid w:val="003F5BC6"/>
    <w:rsid w:val="00404A8D"/>
    <w:rsid w:val="00404AD6"/>
    <w:rsid w:val="00405A84"/>
    <w:rsid w:val="004218B4"/>
    <w:rsid w:val="004304AB"/>
    <w:rsid w:val="00435D57"/>
    <w:rsid w:val="00443D97"/>
    <w:rsid w:val="00446409"/>
    <w:rsid w:val="00450DCB"/>
    <w:rsid w:val="0045628B"/>
    <w:rsid w:val="00456A2B"/>
    <w:rsid w:val="00463240"/>
    <w:rsid w:val="00463750"/>
    <w:rsid w:val="00464009"/>
    <w:rsid w:val="00466644"/>
    <w:rsid w:val="00470958"/>
    <w:rsid w:val="00483D65"/>
    <w:rsid w:val="004901A4"/>
    <w:rsid w:val="00490C9F"/>
    <w:rsid w:val="00497E13"/>
    <w:rsid w:val="004A72A1"/>
    <w:rsid w:val="004C558F"/>
    <w:rsid w:val="004C726F"/>
    <w:rsid w:val="004D60CB"/>
    <w:rsid w:val="004D6F7B"/>
    <w:rsid w:val="004E41AD"/>
    <w:rsid w:val="004E6786"/>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3DA7"/>
    <w:rsid w:val="005B0D94"/>
    <w:rsid w:val="005B0DE1"/>
    <w:rsid w:val="005B4CF3"/>
    <w:rsid w:val="005B7161"/>
    <w:rsid w:val="005D2A79"/>
    <w:rsid w:val="005D4463"/>
    <w:rsid w:val="005D66D2"/>
    <w:rsid w:val="005E592B"/>
    <w:rsid w:val="005F0687"/>
    <w:rsid w:val="00603FF8"/>
    <w:rsid w:val="006042A7"/>
    <w:rsid w:val="00606E81"/>
    <w:rsid w:val="00624901"/>
    <w:rsid w:val="00651B7E"/>
    <w:rsid w:val="0066289B"/>
    <w:rsid w:val="0066554E"/>
    <w:rsid w:val="0066673A"/>
    <w:rsid w:val="00675C48"/>
    <w:rsid w:val="00680989"/>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5174C"/>
    <w:rsid w:val="00776483"/>
    <w:rsid w:val="00790A14"/>
    <w:rsid w:val="0079546E"/>
    <w:rsid w:val="007A0921"/>
    <w:rsid w:val="007A4BEB"/>
    <w:rsid w:val="007C7590"/>
    <w:rsid w:val="007E27E0"/>
    <w:rsid w:val="007E77F6"/>
    <w:rsid w:val="007F6936"/>
    <w:rsid w:val="008012A6"/>
    <w:rsid w:val="0080511A"/>
    <w:rsid w:val="00814782"/>
    <w:rsid w:val="008204AA"/>
    <w:rsid w:val="00862F0F"/>
    <w:rsid w:val="00864CF0"/>
    <w:rsid w:val="00874BAF"/>
    <w:rsid w:val="00880930"/>
    <w:rsid w:val="008834A6"/>
    <w:rsid w:val="00897FEC"/>
    <w:rsid w:val="008A3B6A"/>
    <w:rsid w:val="008B15AD"/>
    <w:rsid w:val="008B4E8C"/>
    <w:rsid w:val="008C0F4C"/>
    <w:rsid w:val="008C259B"/>
    <w:rsid w:val="008D7336"/>
    <w:rsid w:val="00900634"/>
    <w:rsid w:val="00922EEB"/>
    <w:rsid w:val="00925AEB"/>
    <w:rsid w:val="00930613"/>
    <w:rsid w:val="00933560"/>
    <w:rsid w:val="00933561"/>
    <w:rsid w:val="009374D0"/>
    <w:rsid w:val="00955379"/>
    <w:rsid w:val="009561E3"/>
    <w:rsid w:val="00956B25"/>
    <w:rsid w:val="009C033D"/>
    <w:rsid w:val="009C47CA"/>
    <w:rsid w:val="009D4A4B"/>
    <w:rsid w:val="009E05AB"/>
    <w:rsid w:val="009E38C8"/>
    <w:rsid w:val="009E709A"/>
    <w:rsid w:val="00A03A1E"/>
    <w:rsid w:val="00A04A82"/>
    <w:rsid w:val="00A06513"/>
    <w:rsid w:val="00A0747C"/>
    <w:rsid w:val="00A07508"/>
    <w:rsid w:val="00A25555"/>
    <w:rsid w:val="00A35458"/>
    <w:rsid w:val="00A44937"/>
    <w:rsid w:val="00A5446D"/>
    <w:rsid w:val="00A6307B"/>
    <w:rsid w:val="00A8179F"/>
    <w:rsid w:val="00AA6C1C"/>
    <w:rsid w:val="00AC1123"/>
    <w:rsid w:val="00AC1A84"/>
    <w:rsid w:val="00AC554D"/>
    <w:rsid w:val="00AC7909"/>
    <w:rsid w:val="00AC7ABA"/>
    <w:rsid w:val="00AE5043"/>
    <w:rsid w:val="00AF145B"/>
    <w:rsid w:val="00AF2543"/>
    <w:rsid w:val="00B006AD"/>
    <w:rsid w:val="00B00CA9"/>
    <w:rsid w:val="00B20459"/>
    <w:rsid w:val="00B22C08"/>
    <w:rsid w:val="00B52380"/>
    <w:rsid w:val="00B62366"/>
    <w:rsid w:val="00B87500"/>
    <w:rsid w:val="00B91542"/>
    <w:rsid w:val="00BA520E"/>
    <w:rsid w:val="00BB3AE4"/>
    <w:rsid w:val="00BC7DFB"/>
    <w:rsid w:val="00BE2116"/>
    <w:rsid w:val="00C0057E"/>
    <w:rsid w:val="00C22030"/>
    <w:rsid w:val="00C258DD"/>
    <w:rsid w:val="00C36A17"/>
    <w:rsid w:val="00C37615"/>
    <w:rsid w:val="00C414B7"/>
    <w:rsid w:val="00C42F49"/>
    <w:rsid w:val="00C506B5"/>
    <w:rsid w:val="00C720E4"/>
    <w:rsid w:val="00C85C04"/>
    <w:rsid w:val="00C94510"/>
    <w:rsid w:val="00CA3DA3"/>
    <w:rsid w:val="00CA7862"/>
    <w:rsid w:val="00CC135A"/>
    <w:rsid w:val="00CD1EC1"/>
    <w:rsid w:val="00CE6FB7"/>
    <w:rsid w:val="00CF1AE7"/>
    <w:rsid w:val="00CF6B49"/>
    <w:rsid w:val="00D02B18"/>
    <w:rsid w:val="00D03086"/>
    <w:rsid w:val="00D1050E"/>
    <w:rsid w:val="00D27D6B"/>
    <w:rsid w:val="00D345EC"/>
    <w:rsid w:val="00D34CE3"/>
    <w:rsid w:val="00D379BD"/>
    <w:rsid w:val="00D56CC1"/>
    <w:rsid w:val="00D625F7"/>
    <w:rsid w:val="00D66167"/>
    <w:rsid w:val="00D9485C"/>
    <w:rsid w:val="00DB3D88"/>
    <w:rsid w:val="00DC2E03"/>
    <w:rsid w:val="00DC3207"/>
    <w:rsid w:val="00DC69DE"/>
    <w:rsid w:val="00DD5DB8"/>
    <w:rsid w:val="00DF27A6"/>
    <w:rsid w:val="00DF5B56"/>
    <w:rsid w:val="00E201C5"/>
    <w:rsid w:val="00E46B40"/>
    <w:rsid w:val="00E65695"/>
    <w:rsid w:val="00E66497"/>
    <w:rsid w:val="00E7283B"/>
    <w:rsid w:val="00E80817"/>
    <w:rsid w:val="00E81524"/>
    <w:rsid w:val="00E87870"/>
    <w:rsid w:val="00E91F99"/>
    <w:rsid w:val="00EB2D54"/>
    <w:rsid w:val="00EC36D5"/>
    <w:rsid w:val="00EC613F"/>
    <w:rsid w:val="00EE263D"/>
    <w:rsid w:val="00F019AA"/>
    <w:rsid w:val="00F04ECA"/>
    <w:rsid w:val="00F10DFC"/>
    <w:rsid w:val="00F11A0C"/>
    <w:rsid w:val="00F63C34"/>
    <w:rsid w:val="00F64D26"/>
    <w:rsid w:val="00F72474"/>
    <w:rsid w:val="00F76BF4"/>
    <w:rsid w:val="00F85767"/>
    <w:rsid w:val="00F86D19"/>
    <w:rsid w:val="00FA282F"/>
    <w:rsid w:val="00FA673C"/>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030"/>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C22030"/>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C22030"/>
    <w:pPr>
      <w:jc w:val="right"/>
    </w:pPr>
    <w:rPr>
      <w:szCs w:val="20"/>
      <w:lang w:val="lt-LT"/>
    </w:rPr>
  </w:style>
  <w:style w:type="character" w:styleId="Hyperlink">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BodyTextChar">
    <w:name w:val="Body Text Char"/>
    <w:link w:val="BodyText"/>
    <w:rsid w:val="00F019AA"/>
    <w:rPr>
      <w:sz w:val="24"/>
      <w:lang w:eastAsia="en-US"/>
    </w:rPr>
  </w:style>
  <w:style w:type="character" w:styleId="CommentReference">
    <w:name w:val="annotation reference"/>
    <w:uiPriority w:val="99"/>
    <w:semiHidden/>
    <w:unhideWhenUsed/>
    <w:rsid w:val="00B52380"/>
    <w:rPr>
      <w:sz w:val="16"/>
      <w:szCs w:val="16"/>
    </w:rPr>
  </w:style>
  <w:style w:type="paragraph" w:styleId="CommentText">
    <w:name w:val="annotation text"/>
    <w:basedOn w:val="Normal"/>
    <w:link w:val="CommentTextChar"/>
    <w:uiPriority w:val="99"/>
    <w:unhideWhenUsed/>
    <w:rsid w:val="00B52380"/>
    <w:rPr>
      <w:sz w:val="20"/>
      <w:szCs w:val="20"/>
    </w:rPr>
  </w:style>
  <w:style w:type="character" w:customStyle="1" w:styleId="CommentTextChar">
    <w:name w:val="Comment Text Char"/>
    <w:link w:val="CommentText"/>
    <w:uiPriority w:val="99"/>
    <w:rsid w:val="00B52380"/>
    <w:rPr>
      <w:lang w:val="en-GB" w:eastAsia="en-US"/>
    </w:rPr>
  </w:style>
  <w:style w:type="paragraph" w:styleId="CommentSubject">
    <w:name w:val="annotation subject"/>
    <w:basedOn w:val="CommentText"/>
    <w:next w:val="CommentText"/>
    <w:link w:val="CommentSubjectChar"/>
    <w:uiPriority w:val="99"/>
    <w:semiHidden/>
    <w:unhideWhenUsed/>
    <w:rsid w:val="00B52380"/>
    <w:rPr>
      <w:b/>
      <w:bCs/>
    </w:rPr>
  </w:style>
  <w:style w:type="character" w:customStyle="1" w:styleId="CommentSubjectChar">
    <w:name w:val="Comment Subject Char"/>
    <w:link w:val="CommentSubject"/>
    <w:uiPriority w:val="99"/>
    <w:semiHidden/>
    <w:rsid w:val="00B52380"/>
    <w:rPr>
      <w:b/>
      <w:bCs/>
      <w:lang w:val="en-GB" w:eastAsia="en-US"/>
    </w:rPr>
  </w:style>
  <w:style w:type="paragraph" w:styleId="Revision">
    <w:name w:val="Revision"/>
    <w:hidden/>
    <w:uiPriority w:val="99"/>
    <w:semiHidden/>
    <w:rsid w:val="00B52380"/>
    <w:rPr>
      <w:sz w:val="24"/>
      <w:szCs w:val="24"/>
      <w:lang w:val="en-GB" w:eastAsia="en-US"/>
    </w:rPr>
  </w:style>
  <w:style w:type="paragraph" w:styleId="BalloonText">
    <w:name w:val="Balloon Text"/>
    <w:basedOn w:val="Normal"/>
    <w:link w:val="BalloonTextChar"/>
    <w:uiPriority w:val="99"/>
    <w:semiHidden/>
    <w:unhideWhenUsed/>
    <w:rsid w:val="00B52380"/>
    <w:rPr>
      <w:rFonts w:ascii="Segoe UI" w:hAnsi="Segoe UI" w:cs="Segoe UI"/>
      <w:sz w:val="18"/>
      <w:szCs w:val="18"/>
    </w:rPr>
  </w:style>
  <w:style w:type="character" w:customStyle="1" w:styleId="BalloonTextChar">
    <w:name w:val="Balloon Text Char"/>
    <w:link w:val="BalloonText"/>
    <w:uiPriority w:val="99"/>
    <w:semiHidden/>
    <w:rsid w:val="00B52380"/>
    <w:rPr>
      <w:rFonts w:ascii="Segoe UI" w:hAnsi="Segoe UI" w:cs="Segoe UI"/>
      <w:sz w:val="18"/>
      <w:szCs w:val="18"/>
      <w:lang w:val="en-GB" w:eastAsia="en-US"/>
    </w:rPr>
  </w:style>
  <w:style w:type="paragraph" w:styleId="NormalWeb">
    <w:name w:val="Normal (Web)"/>
    <w:basedOn w:val="Normal"/>
    <w:uiPriority w:val="99"/>
    <w:semiHidden/>
    <w:unhideWhenUsed/>
    <w:rsid w:val="001509F9"/>
  </w:style>
  <w:style w:type="paragraph" w:customStyle="1" w:styleId="paragraph">
    <w:name w:val="paragraph"/>
    <w:basedOn w:val="Normal"/>
    <w:rsid w:val="00261ECF"/>
    <w:pPr>
      <w:spacing w:before="100" w:beforeAutospacing="1" w:after="100" w:afterAutospacing="1"/>
    </w:pPr>
    <w:rPr>
      <w:lang w:val="lt-LT" w:eastAsia="lt-LT"/>
    </w:rPr>
  </w:style>
  <w:style w:type="character" w:customStyle="1" w:styleId="normaltextrun">
    <w:name w:val="normaltextrun"/>
    <w:basedOn w:val="DefaultParagraphFont"/>
    <w:rsid w:val="00261ECF"/>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517E9D"/>
    <w:pPr>
      <w:ind w:left="720"/>
      <w:contextualSpacing/>
    </w:pPr>
  </w:style>
  <w:style w:type="character" w:customStyle="1" w:styleId="eop">
    <w:name w:val="eop"/>
    <w:basedOn w:val="DefaultParagraphFont"/>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862F0F"/>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3.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12</Pages>
  <Words>5545</Words>
  <Characters>39704</Characters>
  <Application>Microsoft Office Word</Application>
  <DocSecurity>0</DocSecurity>
  <Lines>330</Lines>
  <Paragraphs>90</Paragraphs>
  <ScaleCrop>false</ScaleCrop>
  <HeadingPairs>
    <vt:vector size="2" baseType="variant">
      <vt:variant>
        <vt:lpstr>Title</vt:lpstr>
      </vt:variant>
      <vt:variant>
        <vt:i4>1</vt:i4>
      </vt:variant>
    </vt:vector>
  </HeadingPairs>
  <TitlesOfParts>
    <vt:vector size="1" baseType="lpstr">
      <vt:lpstr>PASLAUGŲ VIEŠOJO PIRKIMO–PARDAVIMO SUTARTIS Nr</vt:lpstr>
    </vt:vector>
  </TitlesOfParts>
  <Company>AB "Klaipėdos vanduo"</Company>
  <LinksUpToDate>false</LinksUpToDate>
  <CharactersWithSpaces>45159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Rasa Sevostjanova</cp:lastModifiedBy>
  <cp:revision>38</cp:revision>
  <cp:lastPrinted>2015-01-12T07:09:00Z</cp:lastPrinted>
  <dcterms:created xsi:type="dcterms:W3CDTF">2022-07-19T05:28:00Z</dcterms:created>
  <dcterms:modified xsi:type="dcterms:W3CDTF">2025-03-10T06:50:00Z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